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68F" w:rsidRPr="006C1B2A" w:rsidRDefault="0015668F" w:rsidP="0015668F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5668F" w:rsidRPr="006C1B2A" w:rsidRDefault="0015668F" w:rsidP="0015668F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0" w:name="15a22427-dc1d-49f1-853a-d781cd4acb9d"/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0"/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</w:t>
      </w:r>
    </w:p>
    <w:p w:rsidR="0015668F" w:rsidRPr="006C1B2A" w:rsidRDefault="0015668F" w:rsidP="0015668F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cd8dd4cf-9f0b-4620-ae4e-2e8ac1eada8a"/>
      <w:r w:rsidRPr="006C1B2A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  <w:bookmarkEnd w:id="1"/>
      <w:r w:rsidRPr="006C1B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668F" w:rsidRPr="00AF622D" w:rsidRDefault="0015668F" w:rsidP="0015668F">
      <w:pPr>
        <w:spacing w:after="0" w:line="408" w:lineRule="auto"/>
        <w:ind w:left="120"/>
        <w:jc w:val="center"/>
        <w:rPr>
          <w:lang w:val="ru-RU"/>
        </w:rPr>
      </w:pPr>
      <w:r w:rsidRPr="00AF622D">
        <w:rPr>
          <w:rFonts w:ascii="Times New Roman" w:hAnsi="Times New Roman"/>
          <w:b/>
          <w:color w:val="000000"/>
          <w:sz w:val="28"/>
          <w:lang w:val="ru-RU"/>
        </w:rPr>
        <w:t>МБОУ «Верх-Язьвинская СОШ»</w:t>
      </w:r>
    </w:p>
    <w:p w:rsidR="00891547" w:rsidRPr="0015668F" w:rsidRDefault="00891547">
      <w:pPr>
        <w:spacing w:after="0"/>
        <w:ind w:left="120"/>
        <w:rPr>
          <w:lang w:val="ru-RU"/>
        </w:rPr>
      </w:pPr>
    </w:p>
    <w:p w:rsidR="00891547" w:rsidRPr="0015668F" w:rsidRDefault="00891547">
      <w:pPr>
        <w:spacing w:after="0"/>
        <w:ind w:left="120"/>
        <w:rPr>
          <w:lang w:val="ru-RU"/>
        </w:rPr>
      </w:pPr>
    </w:p>
    <w:p w:rsidR="00891547" w:rsidRPr="0015668F" w:rsidRDefault="00891547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91547" w:rsidRPr="0015668F">
        <w:tc>
          <w:tcPr>
            <w:tcW w:w="3114" w:type="dxa"/>
          </w:tcPr>
          <w:p w:rsidR="00891547" w:rsidRDefault="00891547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1547" w:rsidRDefault="00891547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1547" w:rsidRDefault="008915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91547" w:rsidRDefault="00891547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91547" w:rsidRPr="0015668F" w:rsidRDefault="00891547">
      <w:pPr>
        <w:spacing w:after="0"/>
        <w:ind w:left="120"/>
        <w:rPr>
          <w:lang w:val="ru-RU"/>
        </w:rPr>
      </w:pPr>
    </w:p>
    <w:p w:rsidR="00891547" w:rsidRPr="0015668F" w:rsidRDefault="00891547">
      <w:pPr>
        <w:spacing w:after="0"/>
        <w:ind w:left="120"/>
        <w:rPr>
          <w:lang w:val="ru-RU"/>
        </w:rPr>
      </w:pPr>
    </w:p>
    <w:p w:rsidR="00891547" w:rsidRPr="0015668F" w:rsidRDefault="00891547">
      <w:pPr>
        <w:spacing w:after="0"/>
        <w:ind w:left="120"/>
        <w:rPr>
          <w:lang w:val="ru-RU"/>
        </w:rPr>
      </w:pPr>
    </w:p>
    <w:p w:rsidR="00891547" w:rsidRPr="0015668F" w:rsidRDefault="00891547">
      <w:pPr>
        <w:spacing w:after="0"/>
        <w:ind w:left="120"/>
        <w:rPr>
          <w:lang w:val="ru-RU"/>
        </w:rPr>
      </w:pPr>
    </w:p>
    <w:p w:rsidR="00891547" w:rsidRPr="0015668F" w:rsidRDefault="00891547">
      <w:pPr>
        <w:spacing w:after="0"/>
        <w:ind w:left="120"/>
        <w:rPr>
          <w:lang w:val="ru-RU"/>
        </w:rPr>
      </w:pPr>
    </w:p>
    <w:p w:rsidR="00891547" w:rsidRPr="0015668F" w:rsidRDefault="0015668F">
      <w:pPr>
        <w:spacing w:after="0" w:line="408" w:lineRule="auto"/>
        <w:ind w:left="120"/>
        <w:jc w:val="center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91547" w:rsidRPr="0015668F" w:rsidRDefault="0015668F">
      <w:pPr>
        <w:spacing w:after="0" w:line="408" w:lineRule="auto"/>
        <w:ind w:left="120"/>
        <w:jc w:val="center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4885418)</w:t>
      </w:r>
    </w:p>
    <w:p w:rsidR="00891547" w:rsidRPr="0015668F" w:rsidRDefault="00891547">
      <w:pPr>
        <w:spacing w:after="0"/>
        <w:ind w:left="120"/>
        <w:jc w:val="center"/>
        <w:rPr>
          <w:lang w:val="ru-RU"/>
        </w:rPr>
      </w:pPr>
    </w:p>
    <w:p w:rsidR="00891547" w:rsidRPr="0015668F" w:rsidRDefault="0015668F">
      <w:pPr>
        <w:spacing w:after="0" w:line="408" w:lineRule="auto"/>
        <w:ind w:left="120"/>
        <w:jc w:val="center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891547" w:rsidRPr="0015668F" w:rsidRDefault="0015668F">
      <w:pPr>
        <w:spacing w:after="0" w:line="408" w:lineRule="auto"/>
        <w:ind w:left="120"/>
        <w:jc w:val="center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– 11 классов </w:t>
      </w:r>
    </w:p>
    <w:p w:rsidR="00891547" w:rsidRPr="0015668F" w:rsidRDefault="00891547">
      <w:pPr>
        <w:spacing w:after="0"/>
        <w:ind w:left="120"/>
        <w:jc w:val="center"/>
        <w:rPr>
          <w:lang w:val="ru-RU"/>
        </w:rPr>
      </w:pPr>
    </w:p>
    <w:p w:rsidR="00891547" w:rsidRPr="0015668F" w:rsidRDefault="00891547">
      <w:pPr>
        <w:spacing w:after="0"/>
        <w:ind w:left="120"/>
        <w:jc w:val="center"/>
        <w:rPr>
          <w:lang w:val="ru-RU"/>
        </w:rPr>
      </w:pPr>
    </w:p>
    <w:p w:rsidR="00891547" w:rsidRPr="0015668F" w:rsidRDefault="00891547">
      <w:pPr>
        <w:spacing w:after="0"/>
        <w:ind w:left="120"/>
        <w:jc w:val="center"/>
        <w:rPr>
          <w:lang w:val="ru-RU"/>
        </w:rPr>
      </w:pPr>
    </w:p>
    <w:p w:rsidR="00891547" w:rsidRPr="0015668F" w:rsidRDefault="00891547">
      <w:pPr>
        <w:spacing w:after="0"/>
        <w:ind w:left="120"/>
        <w:jc w:val="center"/>
        <w:rPr>
          <w:lang w:val="ru-RU"/>
        </w:rPr>
      </w:pPr>
    </w:p>
    <w:p w:rsidR="00891547" w:rsidRPr="0015668F" w:rsidRDefault="0015668F" w:rsidP="0015668F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5668F">
        <w:rPr>
          <w:rFonts w:ascii="Times New Roman" w:hAnsi="Times New Roman" w:cs="Times New Roman"/>
          <w:sz w:val="28"/>
          <w:szCs w:val="28"/>
          <w:lang w:val="ru-RU"/>
        </w:rPr>
        <w:t>Учитель биологии:</w:t>
      </w:r>
    </w:p>
    <w:p w:rsidR="0015668F" w:rsidRPr="0015668F" w:rsidRDefault="0015668F" w:rsidP="0015668F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5668F">
        <w:rPr>
          <w:rFonts w:ascii="Times New Roman" w:hAnsi="Times New Roman" w:cs="Times New Roman"/>
          <w:sz w:val="28"/>
          <w:szCs w:val="28"/>
          <w:lang w:val="ru-RU"/>
        </w:rPr>
        <w:t>Кольчурина</w:t>
      </w:r>
      <w:proofErr w:type="spellEnd"/>
      <w:r w:rsidRPr="0015668F">
        <w:rPr>
          <w:rFonts w:ascii="Times New Roman" w:hAnsi="Times New Roman" w:cs="Times New Roman"/>
          <w:sz w:val="28"/>
          <w:szCs w:val="28"/>
          <w:lang w:val="ru-RU"/>
        </w:rPr>
        <w:t xml:space="preserve"> Дария Николаевна</w:t>
      </w:r>
    </w:p>
    <w:p w:rsidR="00891547" w:rsidRPr="0015668F" w:rsidRDefault="00891547">
      <w:pPr>
        <w:spacing w:after="0"/>
        <w:ind w:left="120"/>
        <w:jc w:val="center"/>
        <w:rPr>
          <w:lang w:val="ru-RU"/>
        </w:rPr>
      </w:pPr>
    </w:p>
    <w:p w:rsidR="00891547" w:rsidRPr="0015668F" w:rsidRDefault="00891547">
      <w:pPr>
        <w:spacing w:after="0"/>
        <w:ind w:left="120"/>
        <w:jc w:val="center"/>
        <w:rPr>
          <w:lang w:val="ru-RU"/>
        </w:rPr>
      </w:pPr>
    </w:p>
    <w:p w:rsidR="00891547" w:rsidRPr="0015668F" w:rsidRDefault="00891547">
      <w:pPr>
        <w:spacing w:after="0"/>
        <w:ind w:left="120"/>
        <w:jc w:val="center"/>
        <w:rPr>
          <w:lang w:val="ru-RU"/>
        </w:rPr>
      </w:pPr>
    </w:p>
    <w:p w:rsidR="00891547" w:rsidRPr="0015668F" w:rsidRDefault="00891547">
      <w:pPr>
        <w:spacing w:after="0"/>
        <w:ind w:left="120"/>
        <w:jc w:val="center"/>
        <w:rPr>
          <w:lang w:val="ru-RU"/>
        </w:rPr>
      </w:pPr>
    </w:p>
    <w:p w:rsidR="00891547" w:rsidRPr="0015668F" w:rsidRDefault="00891547">
      <w:pPr>
        <w:spacing w:after="0"/>
        <w:ind w:left="120"/>
        <w:jc w:val="center"/>
        <w:rPr>
          <w:lang w:val="ru-RU"/>
        </w:rPr>
      </w:pPr>
    </w:p>
    <w:p w:rsidR="00891547" w:rsidRPr="0015668F" w:rsidRDefault="00891547">
      <w:pPr>
        <w:spacing w:after="0"/>
        <w:ind w:left="120"/>
        <w:jc w:val="center"/>
        <w:rPr>
          <w:lang w:val="ru-RU"/>
        </w:rPr>
      </w:pPr>
    </w:p>
    <w:p w:rsidR="00891547" w:rsidRPr="0015668F" w:rsidRDefault="0089154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83ace5c0-f913-49d8-975d-9ddb35d71a16"/>
    </w:p>
    <w:p w:rsidR="00891547" w:rsidRPr="0015668F" w:rsidRDefault="0089154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91547" w:rsidRPr="0015668F" w:rsidRDefault="0089154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91547" w:rsidRPr="0015668F" w:rsidRDefault="00891547" w:rsidP="0015668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_GoBack"/>
      <w:bookmarkEnd w:id="3"/>
    </w:p>
    <w:p w:rsidR="00891547" w:rsidRPr="0015668F" w:rsidRDefault="0015668F">
      <w:pPr>
        <w:spacing w:after="0"/>
        <w:ind w:left="120"/>
        <w:jc w:val="center"/>
        <w:rPr>
          <w:lang w:val="ru-RU"/>
        </w:rPr>
        <w:sectPr w:rsidR="00891547" w:rsidRPr="0015668F">
          <w:pgSz w:w="11906" w:h="16383"/>
          <w:pgMar w:top="1134" w:right="850" w:bottom="1134" w:left="1701" w:header="720" w:footer="720" w:gutter="0"/>
          <w:cols w:space="720"/>
        </w:sectPr>
      </w:pPr>
      <w:bookmarkStart w:id="4" w:name="42db4f7f-2e59-42a2-8842-975d7f5699d1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С. Верх-Язьва, 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891547" w:rsidRPr="0015668F" w:rsidRDefault="0015668F">
      <w:pPr>
        <w:spacing w:after="0" w:line="264" w:lineRule="auto"/>
        <w:ind w:left="120"/>
        <w:jc w:val="both"/>
        <w:rPr>
          <w:lang w:val="ru-RU"/>
        </w:rPr>
      </w:pPr>
      <w:bookmarkStart w:id="5" w:name="block-37156105"/>
      <w:bookmarkEnd w:id="5"/>
      <w:r w:rsidRPr="0015668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91547" w:rsidRPr="0015668F" w:rsidRDefault="00891547">
      <w:pPr>
        <w:spacing w:after="0" w:line="264" w:lineRule="auto"/>
        <w:ind w:left="120"/>
        <w:jc w:val="both"/>
        <w:rPr>
          <w:lang w:val="ru-RU"/>
        </w:rPr>
      </w:pP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При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15668F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</w:t>
      </w:r>
      <w:proofErr w:type="gramStart"/>
      <w:r w:rsidRPr="0015668F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обучающихся сре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связей, логики обр</w:t>
      </w:r>
      <w:r w:rsidRPr="0015668F">
        <w:rPr>
          <w:rFonts w:ascii="Times New Roman" w:hAnsi="Times New Roman"/>
          <w:color w:val="000000"/>
          <w:sz w:val="28"/>
          <w:lang w:val="ru-RU"/>
        </w:rPr>
        <w:t>азовательного процесса, возрастных особенностей обучающихся.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также учитываются требования к планируемым личностным,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обучения в формировании основных видов учебно-познавательной деятельности/</w:t>
      </w:r>
      <w:proofErr w:type="gramStart"/>
      <w:r w:rsidRPr="0015668F">
        <w:rPr>
          <w:rFonts w:ascii="Times New Roman" w:hAnsi="Times New Roman"/>
          <w:color w:val="000000"/>
          <w:sz w:val="28"/>
          <w:lang w:val="ru-RU"/>
        </w:rPr>
        <w:t>уч</w:t>
      </w:r>
      <w:r w:rsidRPr="0015668F">
        <w:rPr>
          <w:rFonts w:ascii="Times New Roman" w:hAnsi="Times New Roman"/>
          <w:color w:val="000000"/>
          <w:sz w:val="28"/>
          <w:lang w:val="ru-RU"/>
        </w:rPr>
        <w:t>ебных действий</w:t>
      </w:r>
      <w:proofErr w:type="gram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обучающихся по освоению содержания биологического образования.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</w:t>
      </w:r>
      <w:r w:rsidRPr="0015668F">
        <w:rPr>
          <w:rFonts w:ascii="Times New Roman" w:hAnsi="Times New Roman"/>
          <w:color w:val="000000"/>
          <w:sz w:val="28"/>
          <w:lang w:val="ru-RU"/>
        </w:rPr>
        <w:t>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</w:t>
      </w:r>
      <w:r w:rsidRPr="0015668F">
        <w:rPr>
          <w:rFonts w:ascii="Times New Roman" w:hAnsi="Times New Roman"/>
          <w:color w:val="000000"/>
          <w:sz w:val="28"/>
          <w:lang w:val="ru-RU"/>
        </w:rPr>
        <w:t>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</w:t>
      </w:r>
      <w:r w:rsidRPr="0015668F">
        <w:rPr>
          <w:rFonts w:ascii="Times New Roman" w:hAnsi="Times New Roman"/>
          <w:color w:val="000000"/>
          <w:sz w:val="28"/>
          <w:lang w:val="ru-RU"/>
        </w:rPr>
        <w:t>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косистем. Усиление внимания к прикладной направленности учебного предмета «Биология» продиктовано необходимостью обеспечения </w:t>
      </w: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обучающихся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способности адаптироваться к изменениям динамично развивающегося современного мира.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</w:t>
      </w:r>
      <w:r w:rsidRPr="0015668F">
        <w:rPr>
          <w:rFonts w:ascii="Times New Roman" w:hAnsi="Times New Roman"/>
          <w:color w:val="000000"/>
          <w:sz w:val="28"/>
          <w:lang w:val="ru-RU"/>
        </w:rPr>
        <w:t>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</w:t>
      </w:r>
      <w:r w:rsidRPr="0015668F">
        <w:rPr>
          <w:rFonts w:ascii="Times New Roman" w:hAnsi="Times New Roman"/>
          <w:color w:val="000000"/>
          <w:sz w:val="28"/>
          <w:lang w:val="ru-RU"/>
        </w:rPr>
        <w:t>нностного отношения к живой природе и человеку.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</w:t>
      </w:r>
      <w:r w:rsidRPr="0015668F">
        <w:rPr>
          <w:rFonts w:ascii="Times New Roman" w:hAnsi="Times New Roman"/>
          <w:color w:val="000000"/>
          <w:sz w:val="28"/>
          <w:lang w:val="ru-RU"/>
        </w:rPr>
        <w:t>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</w:t>
      </w:r>
      <w:r w:rsidRPr="0015668F">
        <w:rPr>
          <w:rFonts w:ascii="Times New Roman" w:hAnsi="Times New Roman"/>
          <w:color w:val="000000"/>
          <w:sz w:val="28"/>
          <w:lang w:val="ru-RU"/>
        </w:rPr>
        <w:t>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культуросообразного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подхода, 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гуманизации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биологического образования.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Структу</w:t>
      </w:r>
      <w:r w:rsidRPr="0015668F">
        <w:rPr>
          <w:rFonts w:ascii="Times New Roman" w:hAnsi="Times New Roman"/>
          <w:color w:val="000000"/>
          <w:sz w:val="28"/>
          <w:lang w:val="ru-RU"/>
        </w:rPr>
        <w:t>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многообразие органического мира», «Эволюция живой природы», «Экосистемы и п</w:t>
      </w:r>
      <w:r w:rsidRPr="0015668F">
        <w:rPr>
          <w:rFonts w:ascii="Times New Roman" w:hAnsi="Times New Roman"/>
          <w:color w:val="000000"/>
          <w:sz w:val="28"/>
          <w:lang w:val="ru-RU"/>
        </w:rPr>
        <w:t>рисущие им закономерности».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</w:t>
      </w:r>
      <w:r w:rsidRPr="0015668F">
        <w:rPr>
          <w:rFonts w:ascii="Times New Roman" w:hAnsi="Times New Roman"/>
          <w:color w:val="000000"/>
          <w:sz w:val="28"/>
          <w:lang w:val="ru-RU"/>
        </w:rPr>
        <w:t>ий в отношении объектов живой природы и решения различных жизненных проблем.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теориях, учен</w:t>
      </w:r>
      <w:r w:rsidRPr="0015668F">
        <w:rPr>
          <w:rFonts w:ascii="Times New Roman" w:hAnsi="Times New Roman"/>
          <w:color w:val="000000"/>
          <w:sz w:val="28"/>
          <w:lang w:val="ru-RU"/>
        </w:rPr>
        <w:t>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</w:t>
      </w:r>
      <w:r w:rsidRPr="0015668F">
        <w:rPr>
          <w:rFonts w:ascii="Times New Roman" w:hAnsi="Times New Roman"/>
          <w:color w:val="000000"/>
          <w:sz w:val="28"/>
          <w:lang w:val="ru-RU"/>
        </w:rPr>
        <w:t>ткрытиях и современных исследованиях в биологии;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</w:t>
      </w:r>
      <w:r w:rsidRPr="0015668F">
        <w:rPr>
          <w:rFonts w:ascii="Times New Roman" w:hAnsi="Times New Roman"/>
          <w:color w:val="000000"/>
          <w:sz w:val="28"/>
          <w:lang w:val="ru-RU"/>
        </w:rPr>
        <w:t>ровня организации;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агробиотехнологий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отнош</w:t>
      </w:r>
      <w:r w:rsidRPr="0015668F">
        <w:rPr>
          <w:rFonts w:ascii="Times New Roman" w:hAnsi="Times New Roman"/>
          <w:color w:val="000000"/>
          <w:sz w:val="28"/>
          <w:lang w:val="ru-RU"/>
        </w:rPr>
        <w:t>ения к ней, соблюдения этических норм при проведении биологических исследований;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повсед</w:t>
      </w:r>
      <w:r w:rsidRPr="0015668F">
        <w:rPr>
          <w:rFonts w:ascii="Times New Roman" w:hAnsi="Times New Roman"/>
          <w:color w:val="000000"/>
          <w:sz w:val="28"/>
          <w:lang w:val="ru-RU"/>
        </w:rPr>
        <w:t>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является об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язательным учебным предметом, входящим в состав предметной области «Естественно-научные предметы». 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  <w:sectPr w:rsidR="00891547" w:rsidRPr="0015668F">
          <w:pgSz w:w="11906" w:h="16383"/>
          <w:pgMar w:top="1134" w:right="850" w:bottom="1134" w:left="1701" w:header="720" w:footer="720" w:gutter="0"/>
          <w:cols w:space="720"/>
        </w:sectPr>
      </w:pP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биологии на базовом уровне среднего общего образования отводится 68 часов: в 10 классе – 34 часа (1 час в неделю), в 11 классе – 34 часа (</w:t>
      </w:r>
      <w:r w:rsidRPr="0015668F">
        <w:rPr>
          <w:rFonts w:ascii="Times New Roman" w:hAnsi="Times New Roman"/>
          <w:color w:val="000000"/>
          <w:sz w:val="28"/>
          <w:lang w:val="ru-RU"/>
        </w:rPr>
        <w:t>1 час в неделю).</w:t>
      </w:r>
    </w:p>
    <w:p w:rsidR="00891547" w:rsidRPr="0015668F" w:rsidRDefault="0015668F">
      <w:pPr>
        <w:spacing w:after="0" w:line="264" w:lineRule="auto"/>
        <w:ind w:left="120"/>
        <w:jc w:val="both"/>
        <w:rPr>
          <w:lang w:val="ru-RU"/>
        </w:rPr>
      </w:pPr>
      <w:bookmarkStart w:id="6" w:name="block-37156104"/>
      <w:bookmarkEnd w:id="6"/>
      <w:r w:rsidRPr="0015668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1547" w:rsidRPr="0015668F" w:rsidRDefault="00891547">
      <w:pPr>
        <w:spacing w:after="0" w:line="264" w:lineRule="auto"/>
        <w:ind w:left="120"/>
        <w:jc w:val="both"/>
        <w:rPr>
          <w:lang w:val="ru-RU"/>
        </w:rPr>
      </w:pPr>
    </w:p>
    <w:p w:rsidR="00891547" w:rsidRPr="0015668F" w:rsidRDefault="0015668F">
      <w:pPr>
        <w:spacing w:after="0" w:line="264" w:lineRule="auto"/>
        <w:ind w:left="12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91547" w:rsidRPr="0015668F" w:rsidRDefault="00891547">
      <w:pPr>
        <w:spacing w:after="0" w:line="264" w:lineRule="auto"/>
        <w:ind w:left="120"/>
        <w:jc w:val="both"/>
        <w:rPr>
          <w:lang w:val="ru-RU"/>
        </w:rPr>
      </w:pP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Методы познания живой прир</w:t>
      </w:r>
      <w:r w:rsidRPr="0015668F">
        <w:rPr>
          <w:rFonts w:ascii="Times New Roman" w:hAnsi="Times New Roman"/>
          <w:color w:val="000000"/>
          <w:sz w:val="28"/>
          <w:lang w:val="ru-RU"/>
        </w:rPr>
        <w:t>оды (наблюдение, эксперимент, описание, измерение, классификация, моделирование, статистическая обработка данных).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91547" w:rsidRDefault="0015668F">
      <w:pPr>
        <w:spacing w:after="0" w:line="264" w:lineRule="auto"/>
        <w:ind w:firstLine="600"/>
        <w:jc w:val="both"/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Портреты: Ч. Дарвин, Г. Мендель, Н. К. Кольцов, Дж. </w:t>
      </w:r>
      <w:proofErr w:type="spellStart"/>
      <w:r>
        <w:rPr>
          <w:rFonts w:ascii="Times New Roman" w:hAnsi="Times New Roman"/>
          <w:color w:val="000000"/>
          <w:sz w:val="28"/>
        </w:rPr>
        <w:t>Уотсон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Ф. </w:t>
      </w:r>
      <w:proofErr w:type="spellStart"/>
      <w:r>
        <w:rPr>
          <w:rFonts w:ascii="Times New Roman" w:hAnsi="Times New Roman"/>
          <w:color w:val="000000"/>
          <w:sz w:val="28"/>
        </w:rPr>
        <w:t>Крик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5668F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</w:t>
      </w:r>
      <w:r w:rsidRPr="0015668F">
        <w:rPr>
          <w:rFonts w:ascii="Times New Roman" w:hAnsi="Times New Roman"/>
          <w:color w:val="000000"/>
          <w:sz w:val="28"/>
          <w:lang w:val="ru-RU"/>
        </w:rPr>
        <w:t>органической природы.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Свойства биосистем и их разнообразие. Уровни организации биосистем: молекулярный, клеточный, тканевый, организменный, популяционно-видовой,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экосистемный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(биогеоценотический), биосферный.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</w:t>
      </w:r>
      <w:r w:rsidRPr="0015668F">
        <w:rPr>
          <w:rFonts w:ascii="Times New Roman" w:hAnsi="Times New Roman"/>
          <w:color w:val="000000"/>
          <w:sz w:val="28"/>
          <w:lang w:val="ru-RU"/>
        </w:rPr>
        <w:t>ки жизни», «Уровни организации живой природы».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Функции воды и минерал</w:t>
      </w:r>
      <w:r w:rsidRPr="0015668F">
        <w:rPr>
          <w:rFonts w:ascii="Times New Roman" w:hAnsi="Times New Roman"/>
          <w:color w:val="000000"/>
          <w:sz w:val="28"/>
          <w:lang w:val="ru-RU"/>
        </w:rPr>
        <w:t>ьных веществ в клетке. Поддержание осмотического баланса.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</w:t>
      </w:r>
      <w:r w:rsidRPr="0015668F">
        <w:rPr>
          <w:rFonts w:ascii="Times New Roman" w:hAnsi="Times New Roman"/>
          <w:color w:val="000000"/>
          <w:sz w:val="28"/>
          <w:lang w:val="ru-RU"/>
        </w:rPr>
        <w:t>твертичная структура). Химические свойства белков. Биологические функции белков.</w:t>
      </w:r>
    </w:p>
    <w:p w:rsidR="00891547" w:rsidRDefault="0015668F">
      <w:pPr>
        <w:spacing w:after="0" w:line="264" w:lineRule="auto"/>
        <w:ind w:firstLine="600"/>
        <w:jc w:val="both"/>
      </w:pP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Ферменты – биологические катализаторы. Строение фермента: активный центр, субстратная специфичность. </w:t>
      </w:r>
      <w:proofErr w:type="spellStart"/>
      <w:r>
        <w:rPr>
          <w:rFonts w:ascii="Times New Roman" w:hAnsi="Times New Roman"/>
          <w:color w:val="000000"/>
          <w:sz w:val="28"/>
        </w:rPr>
        <w:t>Коферменты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Витамины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Отличия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ферментов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неорганических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катализаторов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глеводы: моносахариды (глюкоза, рибоза и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), дисахариды (сахароза, лактоза) и полисахариды (крахмал, гликоген, целлюлоза). Биологические функции углеводов.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Липиды: триглицериды, фосфолипиды, стероиды.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Гидрофильно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-гидрофобные свойства. Биологиче</w:t>
      </w:r>
      <w:r w:rsidRPr="0015668F">
        <w:rPr>
          <w:rFonts w:ascii="Times New Roman" w:hAnsi="Times New Roman"/>
          <w:color w:val="000000"/>
          <w:sz w:val="28"/>
          <w:lang w:val="ru-RU"/>
        </w:rPr>
        <w:t>ские функции липидов. Сравнение углеводов, белков и липидов как источников энергии.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Цитология – нау</w:t>
      </w:r>
      <w:r w:rsidRPr="0015668F">
        <w:rPr>
          <w:rFonts w:ascii="Times New Roman" w:hAnsi="Times New Roman"/>
          <w:color w:val="000000"/>
          <w:sz w:val="28"/>
          <w:lang w:val="ru-RU"/>
        </w:rPr>
        <w:t>ка о клетке. Клеточная теория – пример взаимодействия идей и фактов в научном познании. Методы изучения клетки.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</w:t>
      </w:r>
      <w:r w:rsidRPr="0015668F">
        <w:rPr>
          <w:rFonts w:ascii="Times New Roman" w:hAnsi="Times New Roman"/>
          <w:color w:val="000000"/>
          <w:sz w:val="28"/>
          <w:lang w:val="ru-RU"/>
        </w:rPr>
        <w:t>елка.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Типы клеток: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эукариотическая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. Особенности строения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клетки. Клеточная стенка бактерий. Строение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клетки. Основные отличия растительной, животной и грибной клетки.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Поверхностные структуры клеток – 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клеточная стенка,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гликокаликс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, их функции. Плазматическая мембрана, её свойства и функции. Цитоплазма и её органоиды.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Одномембранные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органоиды клетки: ЭПС, аппарат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Гольджи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, лизосомы. Полуавтономные органоиды клетки: митохондрии, пластиды. Происхождение мит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охондрий и пластид. Виды пластид.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Немембранные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органоиды клетки: рибосомы, клеточный центр, центриоли, реснички, жгутики. Функции органоидов клетки. Включения.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</w:t>
      </w:r>
      <w:r w:rsidRPr="0015668F">
        <w:rPr>
          <w:rFonts w:ascii="Times New Roman" w:hAnsi="Times New Roman"/>
          <w:color w:val="000000"/>
          <w:sz w:val="28"/>
          <w:lang w:val="ru-RU"/>
        </w:rPr>
        <w:t>о. Хромосомы.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Портреты: А. Левенгук, Р. Гук, Т. Шванн, М.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Шлейден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, Р. Вирхов, Дж. Уотсон, Ф. Крик, М.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Уилкинс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, Р. Франклин, К. М. Бэр.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</w:t>
      </w:r>
      <w:r w:rsidRPr="0015668F">
        <w:rPr>
          <w:rFonts w:ascii="Times New Roman" w:hAnsi="Times New Roman"/>
          <w:color w:val="000000"/>
          <w:sz w:val="28"/>
          <w:lang w:val="ru-RU"/>
        </w:rPr>
        <w:t>ие химических элементов в живой природе».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Таблицы и схемы: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АТФ», «Стро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ение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клетки», «Строение животной клетки», «Строение растительной клетки», «Строение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клетки», «Строение ядра клетки», «Углеводы», «Липиды».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экспериментов, микропрепараты растительных, животных и бактериальных клеток.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2. «Изучение </w:t>
      </w:r>
      <w:r w:rsidRPr="0015668F">
        <w:rPr>
          <w:rFonts w:ascii="Times New Roman" w:hAnsi="Times New Roman"/>
          <w:color w:val="000000"/>
          <w:sz w:val="28"/>
          <w:lang w:val="ru-RU"/>
        </w:rPr>
        <w:t>строения клеток растений, животных и бактерий под микроскопом на готовых микропрепаратах и их описание».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диного процесса метаболизма. Роль законов сохранения веществ и энергии в понимании метаболизма. 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Фотосинтез. Световая и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темновая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фазы фотосинт</w:t>
      </w:r>
      <w:r w:rsidRPr="0015668F">
        <w:rPr>
          <w:rFonts w:ascii="Times New Roman" w:hAnsi="Times New Roman"/>
          <w:color w:val="000000"/>
          <w:sz w:val="28"/>
          <w:lang w:val="ru-RU"/>
        </w:rPr>
        <w:t>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Хемосинтез.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Хемосинтезирующие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бактерии. Значение хемосинтеза для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жизни на Земле.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фосфорилирование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. Эф</w:t>
      </w:r>
      <w:r w:rsidRPr="0015668F">
        <w:rPr>
          <w:rFonts w:ascii="Times New Roman" w:hAnsi="Times New Roman"/>
          <w:color w:val="000000"/>
          <w:sz w:val="28"/>
          <w:lang w:val="ru-RU"/>
        </w:rPr>
        <w:t>фективность энергетического обмена.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</w:t>
      </w:r>
      <w:r w:rsidRPr="0015668F">
        <w:rPr>
          <w:rFonts w:ascii="Times New Roman" w:hAnsi="Times New Roman"/>
          <w:color w:val="000000"/>
          <w:sz w:val="28"/>
          <w:lang w:val="ru-RU"/>
        </w:rPr>
        <w:t>. Кодирование аминокислот. Роль рибосом в биосинтезе белка.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сами. Вирус иммунодефицита человека (ВИЧ) – возбудитель СПИДа. </w:t>
      </w: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Обратная транскрипция, ревертаза и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интеграза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. Профилактика распространения вирусных заболеваний.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Таблицы и схемы: «Типы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</w:t>
      </w:r>
      <w:r w:rsidRPr="0015668F">
        <w:rPr>
          <w:rFonts w:ascii="Times New Roman" w:hAnsi="Times New Roman"/>
          <w:color w:val="000000"/>
          <w:sz w:val="28"/>
          <w:lang w:val="ru-RU"/>
        </w:rPr>
        <w:t>ага», «Репликация ДНК».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Клеточный цикл, или жизненный цикл клетки. </w:t>
      </w:r>
      <w:r w:rsidRPr="0015668F">
        <w:rPr>
          <w:rFonts w:ascii="Times New Roman" w:hAnsi="Times New Roman"/>
          <w:color w:val="000000"/>
          <w:sz w:val="28"/>
          <w:lang w:val="ru-RU"/>
        </w:rPr>
        <w:t>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</w:t>
      </w:r>
      <w:r w:rsidRPr="0015668F">
        <w:rPr>
          <w:rFonts w:ascii="Times New Roman" w:hAnsi="Times New Roman"/>
          <w:color w:val="000000"/>
          <w:sz w:val="28"/>
          <w:lang w:val="ru-RU"/>
        </w:rPr>
        <w:t>азвития организмов.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Программируемая гибель клетки –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апоптоз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и половое. Виды бесполого размножения: д</w:t>
      </w:r>
      <w:r w:rsidRPr="0015668F">
        <w:rPr>
          <w:rFonts w:ascii="Times New Roman" w:hAnsi="Times New Roman"/>
          <w:color w:val="000000"/>
          <w:sz w:val="28"/>
          <w:lang w:val="ru-RU"/>
        </w:rPr>
        <w:t>еление надвое, почкование одно- и многоклеточных, спорообразование, вегетативное размножение. Искусственное клонирование организмов, его значение для селекции.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Мейоз. Стадии мейоза. Процессы, происходящие на </w:t>
      </w:r>
      <w:r w:rsidRPr="0015668F">
        <w:rPr>
          <w:rFonts w:ascii="Times New Roman" w:hAnsi="Times New Roman"/>
          <w:color w:val="000000"/>
          <w:sz w:val="28"/>
          <w:lang w:val="ru-RU"/>
        </w:rPr>
        <w:t>стадиях мейоза. Поведение хромосом в мейозе. Кроссинговер. Биологический смысл и значение мейоза.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яйцеклетка) – сперматогенез и овогенез. Особенности строения яйцеклеток и сперматозоидов. Оплодотворение. Партеногенез.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ние, гаструляция, органогенез. Постэмбриональное развитие. Типы постэмбрионального развития: прямое, непрямое (личиночное). Влияние </w:t>
      </w: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</w:t>
      </w:r>
      <w:r w:rsidRPr="0015668F">
        <w:rPr>
          <w:rFonts w:ascii="Times New Roman" w:hAnsi="Times New Roman"/>
          <w:color w:val="000000"/>
          <w:sz w:val="28"/>
          <w:lang w:val="ru-RU"/>
        </w:rPr>
        <w:t>о растения: строение семени, стадии развития.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Таблицы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хромосомы», «Клеточный цикл», «Репликация ДНК», «Митоз», «Мейоз», «Прямое и непрямое развитие», «Гаметогенез у млекопитающих и человека», «Основные стадии онтогенеза». 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</w:t>
      </w:r>
      <w:r w:rsidRPr="0015668F">
        <w:rPr>
          <w:rFonts w:ascii="Times New Roman" w:hAnsi="Times New Roman"/>
          <w:color w:val="000000"/>
          <w:sz w:val="28"/>
          <w:lang w:val="ru-RU"/>
        </w:rPr>
        <w:t>екопитающего», «Кариокинез в клетках корешка лука», магнитная модель-аппликация «Деление клетки», модель ДНК, модель метафазной хромосомы.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</w:t>
      </w:r>
      <w:r w:rsidRPr="0015668F">
        <w:rPr>
          <w:rFonts w:ascii="Times New Roman" w:hAnsi="Times New Roman"/>
          <w:color w:val="000000"/>
          <w:sz w:val="28"/>
          <w:lang w:val="ru-RU"/>
        </w:rPr>
        <w:t>овых микропрепаратах».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клеток на готовых микропрепаратах».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</w:t>
      </w:r>
      <w:r w:rsidRPr="0015668F">
        <w:rPr>
          <w:rFonts w:ascii="Times New Roman" w:hAnsi="Times New Roman"/>
          <w:color w:val="000000"/>
          <w:sz w:val="28"/>
          <w:lang w:val="ru-RU"/>
        </w:rPr>
        <w:t>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Закономерност</w:t>
      </w:r>
      <w:r w:rsidRPr="0015668F">
        <w:rPr>
          <w:rFonts w:ascii="Times New Roman" w:hAnsi="Times New Roman"/>
          <w:color w:val="000000"/>
          <w:sz w:val="28"/>
          <w:lang w:val="ru-RU"/>
        </w:rPr>
        <w:t>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скрещива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ние. Закон независимого наследования признаков. Цитогенетические основы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скрещивания. Анализирующее скрещивание. Использование анализирующего скрещивания для определения генотипа особи.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</w:t>
      </w:r>
      <w:r w:rsidRPr="0015668F">
        <w:rPr>
          <w:rFonts w:ascii="Times New Roman" w:hAnsi="Times New Roman"/>
          <w:color w:val="000000"/>
          <w:sz w:val="28"/>
          <w:lang w:val="ru-RU"/>
        </w:rPr>
        <w:t>епленному наследованию генов. Нарушение сцепления генов в результате кроссинговера.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Генетика пола. Хромосомное определение пола.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Аутосомы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и половые хромосомы.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Гомогаметные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гетерогаметные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организмы.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Наследование признаков, сцепленных с полом.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изменчивости. Вариационный ряд и вариационная кривая. Норма реакции 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признака. Количественные и качественные признаки и их норма реакции. Свойства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изменчивости.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</w:t>
      </w:r>
      <w:r w:rsidRPr="0015668F">
        <w:rPr>
          <w:rFonts w:ascii="Times New Roman" w:hAnsi="Times New Roman"/>
          <w:color w:val="000000"/>
          <w:sz w:val="28"/>
          <w:lang w:val="ru-RU"/>
        </w:rPr>
        <w:t>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 И. Вавилова.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Генетика человека. Ка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полногеномное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секвенирование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генотипирование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, в том числе с помощью ПЦР-анализа.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</w:t>
      </w:r>
      <w:r w:rsidRPr="0015668F">
        <w:rPr>
          <w:rFonts w:ascii="Times New Roman" w:hAnsi="Times New Roman"/>
          <w:color w:val="000000"/>
          <w:sz w:val="28"/>
          <w:lang w:val="ru-RU"/>
        </w:rPr>
        <w:t>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</w:t>
      </w:r>
      <w:r w:rsidRPr="0015668F">
        <w:rPr>
          <w:rFonts w:ascii="Times New Roman" w:hAnsi="Times New Roman"/>
          <w:color w:val="000000"/>
          <w:sz w:val="28"/>
          <w:lang w:val="ru-RU"/>
        </w:rPr>
        <w:t>лов.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Таблицы и схемы: «Моногибридное скрещивание и его цитогенетическая основа», «Закон расщепления и его цитогенетическая основа», «Закон чистоты гамет», «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скрещивание», «Цитологические основы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скрещивания», «Мейоз», «Взаимодействие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аллельных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Модификационная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изменчивость», «Наследование резус-фактора», </w:t>
      </w:r>
      <w:r w:rsidRPr="0015668F">
        <w:rPr>
          <w:rFonts w:ascii="Times New Roman" w:hAnsi="Times New Roman"/>
          <w:color w:val="000000"/>
          <w:sz w:val="28"/>
          <w:lang w:val="ru-RU"/>
        </w:rPr>
        <w:t>«Генетика групп крови», «Мутационная изменчивость».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«Моногибридное скрещивание», «Неполное доминирование», «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скрещивание», «Перекрёст </w:t>
      </w: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хромосом», микроскоп и микропрепарат «Дрозофила» (норма, мутации формы крыльев </w:t>
      </w:r>
      <w:r w:rsidRPr="0015668F">
        <w:rPr>
          <w:rFonts w:ascii="Times New Roman" w:hAnsi="Times New Roman"/>
          <w:color w:val="000000"/>
          <w:sz w:val="28"/>
          <w:lang w:val="ru-RU"/>
        </w:rPr>
        <w:t>и окраски тела), гербарий «Горох посевной».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5. «Изучение результатов моногибридного и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скрещивания у дрозофилы на готовых микропрепаратах».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6. «Изучение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изменчивости, построение вариационного ряда и вариационной кривой».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Тема 7. Селекция орг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>анизмов. Основы биотехнологии.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Современные мето</w:t>
      </w:r>
      <w:r w:rsidRPr="0015668F">
        <w:rPr>
          <w:rFonts w:ascii="Times New Roman" w:hAnsi="Times New Roman"/>
          <w:color w:val="000000"/>
          <w:sz w:val="28"/>
          <w:lang w:val="ru-RU"/>
        </w:rPr>
        <w:t>ды селекции. Массовый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ённая гибридизация и её успехи. Искусственный мутагенез и получение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полиплоидов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. Достижения селекции растений, животных и микроорганизмов.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трансгенных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организмов.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Портреты: Н. И.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Вавилов, И. В. Мичурин, Г. Д. Карпеченко, М. Ф. Иванов.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«Полиплоидия», «Объекты биотехнологии», «Клеточные культуры и клонирование», «Конструирование и перенос генов, хромосом».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агроуниверситета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или научного центра)».</w:t>
      </w:r>
    </w:p>
    <w:p w:rsidR="00891547" w:rsidRPr="0015668F" w:rsidRDefault="00891547">
      <w:pPr>
        <w:spacing w:after="0" w:line="264" w:lineRule="auto"/>
        <w:ind w:left="120"/>
        <w:jc w:val="both"/>
        <w:rPr>
          <w:lang w:val="ru-RU"/>
        </w:rPr>
      </w:pPr>
    </w:p>
    <w:p w:rsidR="00891547" w:rsidRPr="0015668F" w:rsidRDefault="0015668F">
      <w:pPr>
        <w:spacing w:after="0" w:line="264" w:lineRule="auto"/>
        <w:ind w:left="12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11 К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>ЛАСС</w:t>
      </w:r>
    </w:p>
    <w:p w:rsidR="00891547" w:rsidRPr="0015668F" w:rsidRDefault="00891547">
      <w:pPr>
        <w:spacing w:after="0" w:line="264" w:lineRule="auto"/>
        <w:ind w:left="120"/>
        <w:jc w:val="both"/>
        <w:rPr>
          <w:lang w:val="ru-RU"/>
        </w:rPr>
      </w:pP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</w:t>
      </w:r>
      <w:r w:rsidRPr="0015668F">
        <w:rPr>
          <w:rFonts w:ascii="Times New Roman" w:hAnsi="Times New Roman"/>
          <w:color w:val="000000"/>
          <w:sz w:val="28"/>
          <w:lang w:val="ru-RU"/>
        </w:rPr>
        <w:t>явления видов в палеонтологической летописи, переходные формы. Биогеографические: сходство и различие фаун и флор материков и островов.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</w:t>
      </w:r>
      <w:r w:rsidRPr="0015668F">
        <w:rPr>
          <w:rFonts w:ascii="Times New Roman" w:hAnsi="Times New Roman"/>
          <w:color w:val="000000"/>
          <w:sz w:val="28"/>
          <w:lang w:val="ru-RU"/>
        </w:rPr>
        <w:t>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</w:t>
      </w:r>
      <w:r w:rsidRPr="0015668F">
        <w:rPr>
          <w:rFonts w:ascii="Times New Roman" w:hAnsi="Times New Roman"/>
          <w:color w:val="000000"/>
          <w:sz w:val="28"/>
          <w:lang w:val="ru-RU"/>
        </w:rPr>
        <w:t>о Дарвину (избыточное размножение при ограниченности ресурсов, неопределённая изменчивость, борьба за существование, естественный отбор).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Микроэволюция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. Популяция как единица вида и эволюции.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Дви</w:t>
      </w:r>
      <w:r w:rsidRPr="0015668F">
        <w:rPr>
          <w:rFonts w:ascii="Times New Roman" w:hAnsi="Times New Roman"/>
          <w:color w:val="000000"/>
          <w:sz w:val="28"/>
          <w:lang w:val="ru-RU"/>
        </w:rPr>
        <w:t>жущие силы (факторы) эволюции видов в природе. Мутационный процесс и комбинативная изменчивость. Популяционные волны и дрейф генов. Изоляция и миграция.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Приспособленность органи</w:t>
      </w:r>
      <w:r w:rsidRPr="0015668F">
        <w:rPr>
          <w:rFonts w:ascii="Times New Roman" w:hAnsi="Times New Roman"/>
          <w:color w:val="000000"/>
          <w:sz w:val="28"/>
          <w:lang w:val="ru-RU"/>
        </w:rPr>
        <w:t>змов как результат эволюции. Примеры приспособлений у организмов. Ароморфозы и идиоадаптации.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Макроэволюция. Формы эволюции: филетическая, дивергентная, </w:t>
      </w:r>
      <w:r w:rsidRPr="0015668F">
        <w:rPr>
          <w:rFonts w:ascii="Times New Roman" w:hAnsi="Times New Roman"/>
          <w:color w:val="000000"/>
          <w:sz w:val="28"/>
          <w:lang w:val="ru-RU"/>
        </w:rPr>
        <w:t>конвергентная, параллельная. Необратимость эволюции.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неспециализированных предков. Прогрессирующая специализация. Адаптивная радиация.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Портреты: К. Линней, Ж. Б. Ламарк, Ч. Дарвин, В. О. Ковалевский, К. М. Бэр, Э. Геккель, Ф.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Мюллер, А. Н.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Северцов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Таблицы и схемы: «Развитие органического мира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</w:t>
      </w:r>
      <w:r w:rsidRPr="0015668F">
        <w:rPr>
          <w:rFonts w:ascii="Times New Roman" w:hAnsi="Times New Roman"/>
          <w:color w:val="000000"/>
          <w:sz w:val="28"/>
          <w:lang w:val="ru-RU"/>
        </w:rPr>
        <w:t>ции», «Мутационная изменчивость», «Ароморфозы», «Идиоадаптации», «Общая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</w:t>
      </w:r>
      <w:r w:rsidRPr="0015668F">
        <w:rPr>
          <w:rFonts w:ascii="Times New Roman" w:hAnsi="Times New Roman"/>
          <w:color w:val="000000"/>
          <w:sz w:val="28"/>
          <w:lang w:val="ru-RU"/>
        </w:rPr>
        <w:t>логическое видообразование».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Оборудование: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</w:t>
      </w:r>
      <w:r w:rsidRPr="0015668F">
        <w:rPr>
          <w:rFonts w:ascii="Times New Roman" w:hAnsi="Times New Roman"/>
          <w:color w:val="000000"/>
          <w:sz w:val="28"/>
          <w:lang w:val="ru-RU"/>
        </w:rPr>
        <w:t>оночных».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</w:t>
      </w:r>
      <w:r w:rsidRPr="0015668F">
        <w:rPr>
          <w:rFonts w:ascii="Times New Roman" w:hAnsi="Times New Roman"/>
          <w:color w:val="000000"/>
          <w:sz w:val="28"/>
          <w:lang w:val="ru-RU"/>
        </w:rPr>
        <w:t>ев и окраски тела).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 xml:space="preserve"> жизни на Земле.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олюции. Начальные этапы биологической эволюции. Гипотеза РНК-мира. Формирование мембранных структур и возникновение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протоклетки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. Первые клетки и их эволюция. Формирование основных групп живых организмов.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Развитие жизни на Земле по эрам и периодам.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Катархей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. Архейская и протерозойская эры. Палеозойская эра и её периоды: кембрийский, ордовикский, силурийский, девонский, каменноугольный, пермский.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антропогеновый.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</w:t>
      </w:r>
      <w:r w:rsidRPr="0015668F">
        <w:rPr>
          <w:rFonts w:ascii="Times New Roman" w:hAnsi="Times New Roman"/>
          <w:color w:val="000000"/>
          <w:sz w:val="28"/>
          <w:lang w:val="ru-RU"/>
        </w:rPr>
        <w:t>люции. Основные систематические группы организмов.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Движу</w:t>
      </w:r>
      <w:r w:rsidRPr="0015668F">
        <w:rPr>
          <w:rFonts w:ascii="Times New Roman" w:hAnsi="Times New Roman"/>
          <w:color w:val="000000"/>
          <w:sz w:val="28"/>
          <w:lang w:val="ru-RU"/>
        </w:rPr>
        <w:t>щие силы (факторы) антропогенеза. Наследственная изменчивость и естественный отбор. Общественный образ жизни, изготовление орудий труда, мышление, речь.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</w:t>
      </w:r>
      <w:r w:rsidRPr="0015668F">
        <w:rPr>
          <w:rFonts w:ascii="Times New Roman" w:hAnsi="Times New Roman"/>
          <w:color w:val="000000"/>
          <w:sz w:val="28"/>
          <w:lang w:val="ru-RU"/>
        </w:rPr>
        <w:t>к неандертальский, Человек разумный. Находки ископаемых остатков, время существования, область распространения, объём головного мозга, образ жизни, орудия.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</w:t>
      </w:r>
      <w:r w:rsidRPr="0015668F">
        <w:rPr>
          <w:rFonts w:ascii="Times New Roman" w:hAnsi="Times New Roman"/>
          <w:color w:val="000000"/>
          <w:sz w:val="28"/>
          <w:lang w:val="ru-RU"/>
        </w:rPr>
        <w:t>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Портреты: Ф.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Реди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, Л. Пастер, А. И. Опарин, С. Миллер, Г.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, Ч. Дарв</w:t>
      </w:r>
      <w:r w:rsidRPr="0015668F">
        <w:rPr>
          <w:rFonts w:ascii="Times New Roman" w:hAnsi="Times New Roman"/>
          <w:color w:val="000000"/>
          <w:sz w:val="28"/>
          <w:lang w:val="ru-RU"/>
        </w:rPr>
        <w:t>ин.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Солнечной системы», «Развитие органического мира», «Растительная клетка», «Животная клетка», «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клетка», «Современная система органического мира», «Сравнение анатомических черт строения человека и человеко</w:t>
      </w:r>
      <w:r w:rsidRPr="0015668F">
        <w:rPr>
          <w:rFonts w:ascii="Times New Roman" w:hAnsi="Times New Roman"/>
          <w:color w:val="000000"/>
          <w:sz w:val="28"/>
          <w:lang w:val="ru-RU"/>
        </w:rPr>
        <w:t>образных обезьян», «Основные места палеонтологических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</w:t>
      </w:r>
      <w:r w:rsidRPr="0015668F">
        <w:rPr>
          <w:rFonts w:ascii="Times New Roman" w:hAnsi="Times New Roman"/>
          <w:color w:val="000000"/>
          <w:sz w:val="28"/>
          <w:lang w:val="ru-RU"/>
        </w:rPr>
        <w:t>па, неандертальца, кроманьонца), слепки или изображения каменных орудий первобытного человека (камни-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чопперы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, рубила, скребла), геохронологическая таблица, коллекция «Формы сохранности ископаемых животных и растений».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</w:t>
      </w:r>
      <w:r w:rsidRPr="0015668F">
        <w:rPr>
          <w:rFonts w:ascii="Times New Roman" w:hAnsi="Times New Roman"/>
          <w:color w:val="000000"/>
          <w:sz w:val="28"/>
          <w:lang w:val="ru-RU"/>
        </w:rPr>
        <w:t>актическая работа № 1. «Изучение ископаемых остатков растений и животных в коллекциях».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Экскурсия «Эволюция органического мира на Земле» (в естественно-научный или краеведческий музей).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Экология как наука. Задачи и </w:t>
      </w:r>
      <w:r w:rsidRPr="0015668F">
        <w:rPr>
          <w:rFonts w:ascii="Times New Roman" w:hAnsi="Times New Roman"/>
          <w:color w:val="000000"/>
          <w:sz w:val="28"/>
          <w:lang w:val="ru-RU"/>
        </w:rPr>
        <w:t>разделы экологии. Методы экологических исследований. Экологическое мировоззрение современного человека.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Среды обитания организмов: водная, наземно-воздушная, почвенная,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внутриорганизменная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</w:t>
      </w:r>
      <w:r w:rsidRPr="0015668F">
        <w:rPr>
          <w:rFonts w:ascii="Times New Roman" w:hAnsi="Times New Roman"/>
          <w:color w:val="000000"/>
          <w:sz w:val="28"/>
          <w:lang w:val="ru-RU"/>
        </w:rPr>
        <w:t>ические, биотические и антропогенные. Действие экологических факторов на организмы.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Биотические факторы. Вид</w:t>
      </w:r>
      <w:r w:rsidRPr="0015668F">
        <w:rPr>
          <w:rFonts w:ascii="Times New Roman" w:hAnsi="Times New Roman"/>
          <w:color w:val="000000"/>
          <w:sz w:val="28"/>
          <w:lang w:val="ru-RU"/>
        </w:rPr>
        <w:t>ы биотических взаимодействий: конкуренция, хищничество, симбиоз и его формы. Паразитизм, кооперация, мутуализм, комменсализм (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квартиранство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, нахлебничество).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Аменсализм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, нейтрализм. Значение биотических взаимодействий для существования организмов в природн</w:t>
      </w:r>
      <w:r w:rsidRPr="0015668F">
        <w:rPr>
          <w:rFonts w:ascii="Times New Roman" w:hAnsi="Times New Roman"/>
          <w:color w:val="000000"/>
          <w:sz w:val="28"/>
          <w:lang w:val="ru-RU"/>
        </w:rPr>
        <w:t>ых сообществах.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Портреты: А. Гумбольдт, К. Ф.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Рулье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, Э.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Геккель.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Лабораторная работа № 3</w:t>
      </w:r>
      <w:r w:rsidRPr="0015668F">
        <w:rPr>
          <w:rFonts w:ascii="Times New Roman" w:hAnsi="Times New Roman"/>
          <w:color w:val="000000"/>
          <w:sz w:val="28"/>
          <w:lang w:val="ru-RU"/>
        </w:rPr>
        <w:t>. «Морфологические особенности растений из разных мест обитания».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 xml:space="preserve"> системы.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Экологические системы (экосистемы). Понятие об экосистеме и биогеоценозе. Функциональные компоненты экосис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темы: продуценты,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консументы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массы. Свойства экосистем: устойчивость,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, развитие. Сукцессия.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Антропогенные экосистемы.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Агроэкосистемы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Урбоэкосистемы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. Биологическое и хозяйственно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е значение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агроэкосистем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урбоэкосистем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Биоразнообразие как фактор устойчивости экосистем. Сохранение биологического разнообразия на Земле.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</w:t>
      </w:r>
      <w:r w:rsidRPr="0015668F">
        <w:rPr>
          <w:rFonts w:ascii="Times New Roman" w:hAnsi="Times New Roman"/>
          <w:color w:val="000000"/>
          <w:sz w:val="28"/>
          <w:lang w:val="ru-RU"/>
        </w:rPr>
        <w:t>ти биосферы как глобальной экосистемы. Динамическое равновесие и обратная связь в биосфере.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</w:t>
      </w:r>
      <w:r w:rsidRPr="0015668F">
        <w:rPr>
          <w:rFonts w:ascii="Times New Roman" w:hAnsi="Times New Roman"/>
          <w:color w:val="000000"/>
          <w:sz w:val="28"/>
          <w:lang w:val="ru-RU"/>
        </w:rPr>
        <w:t>менения в биосфере. Глобальные экологические проблемы.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</w:t>
      </w:r>
      <w:r w:rsidRPr="0015668F">
        <w:rPr>
          <w:rFonts w:ascii="Times New Roman" w:hAnsi="Times New Roman"/>
          <w:color w:val="000000"/>
          <w:sz w:val="28"/>
          <w:lang w:val="ru-RU"/>
        </w:rPr>
        <w:t>а природы.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Портреты: А. Дж.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Тенсли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, В. Н.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Сукачёв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, В. И. Вернадский.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</w:t>
      </w:r>
      <w:r w:rsidRPr="0015668F">
        <w:rPr>
          <w:rFonts w:ascii="Times New Roman" w:hAnsi="Times New Roman"/>
          <w:color w:val="000000"/>
          <w:sz w:val="28"/>
          <w:lang w:val="ru-RU"/>
        </w:rPr>
        <w:t>ственного леса», «Экосистема хвойного леса», «Биоценоз водоёма», «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Агроценоз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«Парниковый эффект», «Факторы радиоактивного загрязнения биосферы», «Общая структура биосферы», 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  <w:sectPr w:rsidR="00891547" w:rsidRPr="0015668F">
          <w:pgSz w:w="11906" w:h="16383"/>
          <w:pgMar w:top="1134" w:right="850" w:bottom="1134" w:left="1701" w:header="720" w:footer="720" w:gutter="0"/>
          <w:cols w:space="720"/>
        </w:sectPr>
      </w:pPr>
      <w:r w:rsidRPr="0015668F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модель-аппликация «Типичные биоценозы», гербарий «Растительные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</w:t>
      </w: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Красн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ая книга Российской Федерации, изображения охраняемых видов растений и животных. </w:t>
      </w:r>
    </w:p>
    <w:p w:rsidR="00891547" w:rsidRPr="0015668F" w:rsidRDefault="0015668F">
      <w:pPr>
        <w:spacing w:after="0" w:line="264" w:lineRule="auto"/>
        <w:ind w:left="120"/>
        <w:jc w:val="both"/>
        <w:rPr>
          <w:lang w:val="ru-RU"/>
        </w:rPr>
      </w:pPr>
      <w:bookmarkStart w:id="7" w:name="block-37156108"/>
      <w:bookmarkEnd w:id="7"/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891547" w:rsidRPr="0015668F" w:rsidRDefault="00891547">
      <w:pPr>
        <w:spacing w:after="0" w:line="264" w:lineRule="auto"/>
        <w:ind w:left="120"/>
        <w:jc w:val="both"/>
        <w:rPr>
          <w:lang w:val="ru-RU"/>
        </w:rPr>
      </w:pP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Согласно ФГОС СОО, устанавливаются требования к результатам освоения обуч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ающимися программ среднего общего образования: личностным,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и предметным.</w:t>
      </w:r>
    </w:p>
    <w:p w:rsidR="00891547" w:rsidRPr="0015668F" w:rsidRDefault="00891547">
      <w:pPr>
        <w:spacing w:after="0" w:line="264" w:lineRule="auto"/>
        <w:ind w:left="120"/>
        <w:jc w:val="both"/>
        <w:rPr>
          <w:lang w:val="ru-RU"/>
        </w:rPr>
      </w:pPr>
    </w:p>
    <w:p w:rsidR="00891547" w:rsidRPr="0015668F" w:rsidRDefault="0015668F">
      <w:pPr>
        <w:spacing w:after="0" w:line="264" w:lineRule="auto"/>
        <w:ind w:left="12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91547" w:rsidRPr="0015668F" w:rsidRDefault="00891547">
      <w:pPr>
        <w:spacing w:after="0" w:line="264" w:lineRule="auto"/>
        <w:ind w:left="120"/>
        <w:jc w:val="both"/>
        <w:rPr>
          <w:lang w:val="ru-RU"/>
        </w:rPr>
      </w:pP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</w:t>
      </w:r>
      <w:r w:rsidRPr="0015668F">
        <w:rPr>
          <w:rFonts w:ascii="Times New Roman" w:hAnsi="Times New Roman"/>
          <w:color w:val="000000"/>
          <w:sz w:val="28"/>
          <w:lang w:val="ru-RU"/>
        </w:rPr>
        <w:t>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</w:t>
      </w:r>
      <w:r w:rsidRPr="0015668F">
        <w:rPr>
          <w:rFonts w:ascii="Times New Roman" w:hAnsi="Times New Roman"/>
          <w:color w:val="000000"/>
          <w:sz w:val="28"/>
          <w:lang w:val="ru-RU"/>
        </w:rPr>
        <w:t>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Личностн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</w:t>
      </w:r>
      <w:r w:rsidRPr="0015668F">
        <w:rPr>
          <w:rFonts w:ascii="Times New Roman" w:hAnsi="Times New Roman"/>
          <w:color w:val="000000"/>
          <w:sz w:val="28"/>
          <w:lang w:val="ru-RU"/>
        </w:rPr>
        <w:t>наследию и традициям многонационального народа Российской Федерации, природе и окружающей среде.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</w:t>
      </w:r>
      <w:r w:rsidRPr="0015668F">
        <w:rPr>
          <w:rFonts w:ascii="Times New Roman" w:hAnsi="Times New Roman"/>
          <w:color w:val="000000"/>
          <w:sz w:val="28"/>
          <w:lang w:val="ru-RU"/>
        </w:rPr>
        <w:t>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</w:t>
      </w:r>
      <w:r w:rsidRPr="0015668F">
        <w:rPr>
          <w:rFonts w:ascii="Times New Roman" w:hAnsi="Times New Roman"/>
          <w:color w:val="000000"/>
          <w:sz w:val="28"/>
          <w:lang w:val="ru-RU"/>
        </w:rPr>
        <w:t>ьности, в том числе в части:</w:t>
      </w:r>
    </w:p>
    <w:p w:rsidR="00891547" w:rsidRPr="0015668F" w:rsidRDefault="0015668F">
      <w:pPr>
        <w:spacing w:after="0" w:line="264" w:lineRule="auto"/>
        <w:ind w:left="12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гото</w:t>
      </w:r>
      <w:r w:rsidRPr="0015668F">
        <w:rPr>
          <w:rFonts w:ascii="Times New Roman" w:hAnsi="Times New Roman"/>
          <w:color w:val="000000"/>
          <w:sz w:val="28"/>
          <w:lang w:val="ru-RU"/>
        </w:rPr>
        <w:t>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</w:t>
      </w:r>
      <w:r w:rsidRPr="0015668F">
        <w:rPr>
          <w:rFonts w:ascii="Times New Roman" w:hAnsi="Times New Roman"/>
          <w:color w:val="000000"/>
          <w:sz w:val="28"/>
          <w:lang w:val="ru-RU"/>
        </w:rPr>
        <w:t>льских задач, уважительного отношения к мнению оппонентов при обсуждении спорных вопросов биологического содержания;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природному наследию и памятникам природы, </w:t>
      </w:r>
      <w:r w:rsidRPr="0015668F">
        <w:rPr>
          <w:rFonts w:ascii="Times New Roman" w:hAnsi="Times New Roman"/>
          <w:color w:val="000000"/>
          <w:sz w:val="28"/>
          <w:lang w:val="ru-RU"/>
        </w:rPr>
        <w:t>достижениям России в науке, искусстве, спорте, технологиях, труде;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идейная уб</w:t>
      </w:r>
      <w:r w:rsidRPr="0015668F">
        <w:rPr>
          <w:rFonts w:ascii="Times New Roman" w:hAnsi="Times New Roman"/>
          <w:color w:val="000000"/>
          <w:sz w:val="28"/>
          <w:lang w:val="ru-RU"/>
        </w:rPr>
        <w:t>еждённость, готовность к служению и защите Отечества, ответственность за его судьбу;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</w:t>
      </w:r>
      <w:r w:rsidRPr="0015668F">
        <w:rPr>
          <w:rFonts w:ascii="Times New Roman" w:hAnsi="Times New Roman"/>
          <w:color w:val="000000"/>
          <w:sz w:val="28"/>
          <w:lang w:val="ru-RU"/>
        </w:rPr>
        <w:t>ситуацию и принимать осознанные решения, ориентируясь на морально-нравственные нормы и ценности;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созданию семьи на основе осознанного принятия ценностей </w:t>
      </w:r>
      <w:r w:rsidRPr="0015668F">
        <w:rPr>
          <w:rFonts w:ascii="Times New Roman" w:hAnsi="Times New Roman"/>
          <w:color w:val="000000"/>
          <w:sz w:val="28"/>
          <w:lang w:val="ru-RU"/>
        </w:rPr>
        <w:t>семейной жизни в соответствии с традициями народов России;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</w:t>
      </w:r>
      <w:r w:rsidRPr="0015668F">
        <w:rPr>
          <w:rFonts w:ascii="Times New Roman" w:hAnsi="Times New Roman"/>
          <w:color w:val="000000"/>
          <w:sz w:val="28"/>
          <w:lang w:val="ru-RU"/>
        </w:rPr>
        <w:t>вой природы и её ценности;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</w:t>
      </w:r>
      <w:r w:rsidRPr="0015668F">
        <w:rPr>
          <w:rFonts w:ascii="Times New Roman" w:hAnsi="Times New Roman"/>
          <w:color w:val="000000"/>
          <w:sz w:val="28"/>
          <w:lang w:val="ru-RU"/>
        </w:rPr>
        <w:t>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</w:t>
      </w:r>
      <w:r w:rsidRPr="0015668F">
        <w:rPr>
          <w:rFonts w:ascii="Times New Roman" w:hAnsi="Times New Roman"/>
          <w:color w:val="000000"/>
          <w:sz w:val="28"/>
          <w:lang w:val="ru-RU"/>
        </w:rPr>
        <w:t>ровью;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</w:t>
      </w:r>
      <w:r w:rsidRPr="0015668F">
        <w:rPr>
          <w:rFonts w:ascii="Times New Roman" w:hAnsi="Times New Roman"/>
          <w:color w:val="000000"/>
          <w:sz w:val="28"/>
          <w:lang w:val="ru-RU"/>
        </w:rPr>
        <w:t>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экологически це</w:t>
      </w:r>
      <w:r w:rsidRPr="0015668F">
        <w:rPr>
          <w:rFonts w:ascii="Times New Roman" w:hAnsi="Times New Roman"/>
          <w:color w:val="000000"/>
          <w:sz w:val="28"/>
          <w:lang w:val="ru-RU"/>
        </w:rPr>
        <w:t>лесообразное отношение к природе как источнику жизни на Земле, основе её существования;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осознание глобального характе</w:t>
      </w:r>
      <w:r w:rsidRPr="0015668F">
        <w:rPr>
          <w:rFonts w:ascii="Times New Roman" w:hAnsi="Times New Roman"/>
          <w:color w:val="000000"/>
          <w:sz w:val="28"/>
          <w:lang w:val="ru-RU"/>
        </w:rPr>
        <w:t>ра экологических проблем и путей их решения;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</w:t>
      </w:r>
      <w:r w:rsidRPr="0015668F">
        <w:rPr>
          <w:rFonts w:ascii="Times New Roman" w:hAnsi="Times New Roman"/>
          <w:color w:val="000000"/>
          <w:sz w:val="28"/>
          <w:lang w:val="ru-RU"/>
        </w:rPr>
        <w:t>авновесия в экосистемах, охрану видов, экосистем, биосферы);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наличие разви</w:t>
      </w:r>
      <w:r w:rsidRPr="0015668F">
        <w:rPr>
          <w:rFonts w:ascii="Times New Roman" w:hAnsi="Times New Roman"/>
          <w:color w:val="000000"/>
          <w:sz w:val="28"/>
          <w:lang w:val="ru-RU"/>
        </w:rPr>
        <w:t>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</w:t>
      </w:r>
      <w:r w:rsidRPr="0015668F">
        <w:rPr>
          <w:rFonts w:ascii="Times New Roman" w:hAnsi="Times New Roman"/>
          <w:color w:val="000000"/>
          <w:sz w:val="28"/>
          <w:lang w:val="ru-RU"/>
        </w:rPr>
        <w:t>авленности;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совершенст</w:t>
      </w:r>
      <w:r w:rsidRPr="0015668F">
        <w:rPr>
          <w:rFonts w:ascii="Times New Roman" w:hAnsi="Times New Roman"/>
          <w:color w:val="000000"/>
          <w:sz w:val="28"/>
          <w:lang w:val="ru-RU"/>
        </w:rPr>
        <w:t>вование языковой и читательской культуры как средства взаимодействия между людьми и познания мира;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</w:t>
      </w:r>
      <w:r w:rsidRPr="0015668F">
        <w:rPr>
          <w:rFonts w:ascii="Times New Roman" w:hAnsi="Times New Roman"/>
          <w:color w:val="000000"/>
          <w:sz w:val="28"/>
          <w:lang w:val="ru-RU"/>
        </w:rPr>
        <w:t>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</w:t>
      </w:r>
      <w:r w:rsidRPr="0015668F">
        <w:rPr>
          <w:rFonts w:ascii="Times New Roman" w:hAnsi="Times New Roman"/>
          <w:color w:val="000000"/>
          <w:sz w:val="28"/>
          <w:lang w:val="ru-RU"/>
        </w:rPr>
        <w:t>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стандартов жизни;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понимание сущности </w:t>
      </w:r>
      <w:r w:rsidRPr="0015668F">
        <w:rPr>
          <w:rFonts w:ascii="Times New Roman" w:hAnsi="Times New Roman"/>
          <w:color w:val="000000"/>
          <w:sz w:val="28"/>
          <w:lang w:val="ru-RU"/>
        </w:rPr>
        <w:t>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</w:t>
      </w:r>
      <w:r w:rsidRPr="0015668F">
        <w:rPr>
          <w:rFonts w:ascii="Times New Roman" w:hAnsi="Times New Roman"/>
          <w:color w:val="000000"/>
          <w:sz w:val="28"/>
          <w:lang w:val="ru-RU"/>
        </w:rPr>
        <w:t>нных с целью получения достоверных выводов;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</w:t>
      </w:r>
      <w:r w:rsidRPr="0015668F">
        <w:rPr>
          <w:rFonts w:ascii="Times New Roman" w:hAnsi="Times New Roman"/>
          <w:color w:val="000000"/>
          <w:sz w:val="28"/>
          <w:lang w:val="ru-RU"/>
        </w:rPr>
        <w:t>ельность индивидуально и в группе;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891547" w:rsidRPr="0015668F" w:rsidRDefault="00891547">
      <w:pPr>
        <w:spacing w:after="0"/>
        <w:ind w:left="120"/>
        <w:rPr>
          <w:lang w:val="ru-RU"/>
        </w:rPr>
      </w:pPr>
    </w:p>
    <w:p w:rsidR="00891547" w:rsidRPr="0015668F" w:rsidRDefault="0015668F">
      <w:pPr>
        <w:spacing w:after="0"/>
        <w:ind w:left="120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91547" w:rsidRPr="0015668F" w:rsidRDefault="00891547">
      <w:pPr>
        <w:spacing w:after="0"/>
        <w:ind w:left="120"/>
        <w:rPr>
          <w:lang w:val="ru-RU"/>
        </w:rPr>
      </w:pP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</w:t>
      </w:r>
      <w:r w:rsidRPr="0015668F">
        <w:rPr>
          <w:rFonts w:ascii="Times New Roman" w:hAnsi="Times New Roman"/>
          <w:color w:val="000000"/>
          <w:sz w:val="28"/>
          <w:lang w:val="ru-RU"/>
        </w:rPr>
        <w:t>ия учебного предмета «Биология» включают: значимые для формирования мировоззрения обучающихся междисциплинарные (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</w:t>
      </w:r>
      <w:r w:rsidRPr="0015668F">
        <w:rPr>
          <w:rFonts w:ascii="Times New Roman" w:hAnsi="Times New Roman"/>
          <w:color w:val="000000"/>
          <w:sz w:val="28"/>
          <w:lang w:val="ru-RU"/>
        </w:rPr>
        <w:t>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</w:t>
      </w:r>
      <w:r w:rsidRPr="0015668F">
        <w:rPr>
          <w:rFonts w:ascii="Times New Roman" w:hAnsi="Times New Roman"/>
          <w:color w:val="000000"/>
          <w:sz w:val="28"/>
          <w:lang w:val="ru-RU"/>
        </w:rPr>
        <w:t>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Ме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тапредметные результаты освоения программы среднего общего образования должны отражать: 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всесторонне;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определя</w:t>
      </w:r>
      <w:r w:rsidRPr="0015668F">
        <w:rPr>
          <w:rFonts w:ascii="Times New Roman" w:hAnsi="Times New Roman"/>
          <w:color w:val="000000"/>
          <w:sz w:val="28"/>
          <w:lang w:val="ru-RU"/>
        </w:rPr>
        <w:t>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</w:t>
      </w:r>
      <w:r w:rsidRPr="0015668F">
        <w:rPr>
          <w:rFonts w:ascii="Times New Roman" w:hAnsi="Times New Roman"/>
          <w:color w:val="000000"/>
          <w:sz w:val="28"/>
          <w:lang w:val="ru-RU"/>
        </w:rPr>
        <w:t>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также п</w:t>
      </w:r>
      <w:r w:rsidRPr="0015668F">
        <w:rPr>
          <w:rFonts w:ascii="Times New Roman" w:hAnsi="Times New Roman"/>
          <w:color w:val="000000"/>
          <w:sz w:val="28"/>
          <w:lang w:val="ru-RU"/>
        </w:rPr>
        <w:t>ротиворечий разного рода, выявленных в различных информационных источниках;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</w:t>
      </w:r>
      <w:r w:rsidRPr="0015668F">
        <w:rPr>
          <w:rFonts w:ascii="Times New Roman" w:hAnsi="Times New Roman"/>
          <w:color w:val="000000"/>
          <w:sz w:val="28"/>
          <w:lang w:val="ru-RU"/>
        </w:rPr>
        <w:t>оценивать риски последствий деятельности;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891547" w:rsidRPr="0015668F" w:rsidRDefault="0015668F">
      <w:pPr>
        <w:spacing w:after="0" w:line="264" w:lineRule="auto"/>
        <w:ind w:left="12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владеть н</w:t>
      </w:r>
      <w:r w:rsidRPr="0015668F">
        <w:rPr>
          <w:rFonts w:ascii="Times New Roman" w:hAnsi="Times New Roman"/>
          <w:color w:val="000000"/>
          <w:sz w:val="28"/>
          <w:lang w:val="ru-RU"/>
        </w:rPr>
        <w:t>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параметры и критерии решения;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осуществлять целенаправ</w:t>
      </w:r>
      <w:r w:rsidRPr="0015668F">
        <w:rPr>
          <w:rFonts w:ascii="Times New Roman" w:hAnsi="Times New Roman"/>
          <w:color w:val="000000"/>
          <w:sz w:val="28"/>
          <w:lang w:val="ru-RU"/>
        </w:rPr>
        <w:t>ленный поиск переноса средств и способов действия в профессиональную среду;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</w:t>
      </w:r>
      <w:r w:rsidRPr="0015668F">
        <w:rPr>
          <w:rFonts w:ascii="Times New Roman" w:hAnsi="Times New Roman"/>
          <w:color w:val="000000"/>
          <w:sz w:val="28"/>
          <w:lang w:val="ru-RU"/>
        </w:rPr>
        <w:t>альные подходы и решения, ставить проблемы и задачи, допускающие альтернативные решения.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х, компьютерных базах данных, в Интернете), анализировать </w:t>
      </w: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</w:t>
      </w:r>
      <w:r w:rsidRPr="0015668F">
        <w:rPr>
          <w:rFonts w:ascii="Times New Roman" w:hAnsi="Times New Roman"/>
          <w:color w:val="000000"/>
          <w:sz w:val="28"/>
          <w:lang w:val="ru-RU"/>
        </w:rPr>
        <w:t>рмации, необходимой для выполнения учебных задач;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биологической информации (схемы, графики, диаграммы, таблицы, рисунки и другое);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</w:t>
      </w:r>
      <w:r w:rsidRPr="0015668F">
        <w:rPr>
          <w:rFonts w:ascii="Times New Roman" w:hAnsi="Times New Roman"/>
          <w:color w:val="000000"/>
          <w:sz w:val="28"/>
          <w:lang w:val="ru-RU"/>
        </w:rPr>
        <w:t>, номенклатуру, использовать и преобразовывать знаково-символические средства наглядности;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осуществл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</w:t>
      </w:r>
      <w:r w:rsidRPr="0015668F">
        <w:rPr>
          <w:rFonts w:ascii="Times New Roman" w:hAnsi="Times New Roman"/>
          <w:color w:val="000000"/>
          <w:sz w:val="28"/>
          <w:lang w:val="ru-RU"/>
        </w:rPr>
        <w:t>участников диалога или дискуссии);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</w:t>
      </w:r>
      <w:r w:rsidRPr="0015668F">
        <w:rPr>
          <w:rFonts w:ascii="Times New Roman" w:hAnsi="Times New Roman"/>
          <w:color w:val="000000"/>
          <w:sz w:val="28"/>
          <w:lang w:val="ru-RU"/>
        </w:rPr>
        <w:t>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поним</w:t>
      </w:r>
      <w:r w:rsidRPr="0015668F">
        <w:rPr>
          <w:rFonts w:ascii="Times New Roman" w:hAnsi="Times New Roman"/>
          <w:color w:val="000000"/>
          <w:sz w:val="28"/>
          <w:lang w:val="ru-RU"/>
        </w:rPr>
        <w:t>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15668F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</w:t>
      </w:r>
      <w:r w:rsidRPr="0015668F">
        <w:rPr>
          <w:rFonts w:ascii="Times New Roman" w:hAnsi="Times New Roman"/>
          <w:color w:val="000000"/>
          <w:sz w:val="28"/>
          <w:lang w:val="ru-RU"/>
        </w:rPr>
        <w:t>щих интересов</w:t>
      </w:r>
      <w:proofErr w:type="gram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</w:t>
      </w:r>
      <w:r w:rsidRPr="0015668F">
        <w:rPr>
          <w:rFonts w:ascii="Times New Roman" w:hAnsi="Times New Roman"/>
          <w:color w:val="000000"/>
          <w:sz w:val="28"/>
          <w:lang w:val="ru-RU"/>
        </w:rPr>
        <w:t>й работы;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поведение в различных ситуациях, проявлять творчество и воображение, быть инициативным.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</w:t>
      </w:r>
      <w:r w:rsidRPr="0015668F">
        <w:rPr>
          <w:rFonts w:ascii="Times New Roman" w:hAnsi="Times New Roman"/>
          <w:color w:val="000000"/>
          <w:sz w:val="28"/>
          <w:lang w:val="ru-RU"/>
        </w:rPr>
        <w:t>циях;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</w:t>
      </w:r>
      <w:r w:rsidRPr="0015668F">
        <w:rPr>
          <w:rFonts w:ascii="Times New Roman" w:hAnsi="Times New Roman"/>
          <w:color w:val="000000"/>
          <w:sz w:val="28"/>
          <w:lang w:val="ru-RU"/>
        </w:rPr>
        <w:t>ть и формулировать собственные задачи в образовательной деятельности и жизненных ситуациях;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расширять рамки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учебного предмета на основе личных предпочтений;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</w:t>
      </w:r>
      <w:r w:rsidRPr="0015668F">
        <w:rPr>
          <w:rFonts w:ascii="Times New Roman" w:hAnsi="Times New Roman"/>
          <w:color w:val="000000"/>
          <w:sz w:val="28"/>
          <w:lang w:val="ru-RU"/>
        </w:rPr>
        <w:t>вышать свой образовательный и культурный уровень.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</w:t>
      </w:r>
      <w:r w:rsidRPr="0015668F">
        <w:rPr>
          <w:rFonts w:ascii="Times New Roman" w:hAnsi="Times New Roman"/>
          <w:color w:val="000000"/>
          <w:sz w:val="28"/>
          <w:lang w:val="ru-RU"/>
        </w:rPr>
        <w:t>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принимать мотивы и аргументы других при анализе результатов </w:t>
      </w:r>
      <w:r w:rsidRPr="0015668F">
        <w:rPr>
          <w:rFonts w:ascii="Times New Roman" w:hAnsi="Times New Roman"/>
          <w:color w:val="000000"/>
          <w:sz w:val="28"/>
          <w:lang w:val="ru-RU"/>
        </w:rPr>
        <w:t>деятельности;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668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</w:t>
      </w:r>
      <w:r w:rsidRPr="0015668F">
        <w:rPr>
          <w:rFonts w:ascii="Times New Roman" w:hAnsi="Times New Roman"/>
          <w:color w:val="000000"/>
          <w:sz w:val="28"/>
          <w:lang w:val="ru-RU"/>
        </w:rPr>
        <w:t>озиции другого человека.</w:t>
      </w:r>
    </w:p>
    <w:p w:rsidR="00891547" w:rsidRPr="0015668F" w:rsidRDefault="00891547">
      <w:pPr>
        <w:spacing w:after="0"/>
        <w:ind w:left="120"/>
        <w:rPr>
          <w:lang w:val="ru-RU"/>
        </w:rPr>
      </w:pPr>
    </w:p>
    <w:p w:rsidR="00891547" w:rsidRPr="0015668F" w:rsidRDefault="0015668F">
      <w:pPr>
        <w:spacing w:after="0"/>
        <w:ind w:left="120"/>
        <w:rPr>
          <w:lang w:val="ru-RU"/>
        </w:rPr>
      </w:pPr>
      <w:bookmarkStart w:id="8" w:name="_Toc138318760"/>
      <w:bookmarkStart w:id="9" w:name="_Toc134720971"/>
      <w:bookmarkEnd w:id="8"/>
      <w:bookmarkEnd w:id="9"/>
      <w:r w:rsidRPr="0015668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91547" w:rsidRPr="0015668F" w:rsidRDefault="00891547">
      <w:pPr>
        <w:spacing w:after="0"/>
        <w:ind w:left="120"/>
        <w:rPr>
          <w:lang w:val="ru-RU"/>
        </w:rPr>
      </w:pP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</w:t>
      </w:r>
      <w:r w:rsidRPr="0015668F">
        <w:rPr>
          <w:rFonts w:ascii="Times New Roman" w:hAnsi="Times New Roman"/>
          <w:color w:val="000000"/>
          <w:sz w:val="28"/>
          <w:lang w:val="ru-RU"/>
        </w:rPr>
        <w:t>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Предметные ре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зультаты освоения учебного предмета «Биология» </w:t>
      </w:r>
      <w:r w:rsidRPr="0015668F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</w:t>
      </w:r>
      <w:r w:rsidRPr="0015668F">
        <w:rPr>
          <w:rFonts w:ascii="Times New Roman" w:hAnsi="Times New Roman"/>
          <w:color w:val="000000"/>
          <w:sz w:val="28"/>
          <w:lang w:val="ru-RU"/>
        </w:rPr>
        <w:t>щение энергии), гомеостаз (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), уровневая организация живых систем, самовоспроизведение (репродукция), наследственность, изменчивость, рост и развитие;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умение излагать биологические теории (клеточная, хромосомная, мутационная, центральная догма </w:t>
      </w:r>
      <w:r w:rsidRPr="0015668F">
        <w:rPr>
          <w:rFonts w:ascii="Times New Roman" w:hAnsi="Times New Roman"/>
          <w:color w:val="000000"/>
          <w:sz w:val="28"/>
          <w:lang w:val="ru-RU"/>
        </w:rPr>
        <w:t>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</w:t>
      </w: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</w:t>
      </w:r>
      <w:r w:rsidRPr="0015668F">
        <w:rPr>
          <w:rFonts w:ascii="Times New Roman" w:hAnsi="Times New Roman"/>
          <w:color w:val="000000"/>
          <w:sz w:val="28"/>
          <w:lang w:val="ru-RU"/>
        </w:rPr>
        <w:t>тий, теорий и законов, умение делать выводы на основании полученных результатов;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</w:t>
      </w:r>
      <w:r w:rsidRPr="0015668F">
        <w:rPr>
          <w:rFonts w:ascii="Times New Roman" w:hAnsi="Times New Roman"/>
          <w:color w:val="000000"/>
          <w:sz w:val="28"/>
          <w:lang w:val="ru-RU"/>
        </w:rPr>
        <w:t>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</w:t>
      </w:r>
      <w:r w:rsidRPr="0015668F">
        <w:rPr>
          <w:rFonts w:ascii="Times New Roman" w:hAnsi="Times New Roman"/>
          <w:color w:val="000000"/>
          <w:sz w:val="28"/>
          <w:lang w:val="ru-RU"/>
        </w:rPr>
        <w:t>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</w:t>
      </w:r>
      <w:r w:rsidRPr="0015668F">
        <w:rPr>
          <w:rFonts w:ascii="Times New Roman" w:hAnsi="Times New Roman"/>
          <w:color w:val="000000"/>
          <w:sz w:val="28"/>
          <w:lang w:val="ru-RU"/>
        </w:rPr>
        <w:t>менной биологии и биотехнологий для рационального природопользования;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умение решать элементарные генетические задачи на моно- и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 скрещивание, сцепленное наследование, составлять схемы моногибридного скрещивания для предсказания наследования приз</w:t>
      </w:r>
      <w:r w:rsidRPr="0015668F">
        <w:rPr>
          <w:rFonts w:ascii="Times New Roman" w:hAnsi="Times New Roman"/>
          <w:color w:val="000000"/>
          <w:sz w:val="28"/>
          <w:lang w:val="ru-RU"/>
        </w:rPr>
        <w:t>наков у организмов;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</w:t>
      </w:r>
      <w:r w:rsidRPr="0015668F">
        <w:rPr>
          <w:rFonts w:ascii="Times New Roman" w:hAnsi="Times New Roman"/>
          <w:color w:val="000000"/>
          <w:sz w:val="28"/>
          <w:lang w:val="ru-RU"/>
        </w:rPr>
        <w:t>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</w:t>
      </w:r>
      <w:r w:rsidRPr="0015668F">
        <w:rPr>
          <w:rFonts w:ascii="Times New Roman" w:hAnsi="Times New Roman"/>
          <w:color w:val="000000"/>
          <w:sz w:val="28"/>
          <w:lang w:val="ru-RU"/>
        </w:rPr>
        <w:t>ацию из нескольких источников, грамотно использовать понятийный аппарат биологии.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15668F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системе научного знания </w:t>
      </w:r>
      <w:r w:rsidRPr="0015668F">
        <w:rPr>
          <w:rFonts w:ascii="Times New Roman" w:hAnsi="Times New Roman"/>
          <w:color w:val="000000"/>
          <w:sz w:val="28"/>
          <w:lang w:val="ru-RU"/>
        </w:rPr>
        <w:t>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раскрыват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</w:t>
      </w:r>
      <w:r w:rsidRPr="00156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экосистема, продуценты,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консументы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, цепи питания, экологич</w:t>
      </w:r>
      <w:r w:rsidRPr="0015668F">
        <w:rPr>
          <w:rFonts w:ascii="Times New Roman" w:hAnsi="Times New Roman"/>
          <w:color w:val="000000"/>
          <w:sz w:val="28"/>
          <w:lang w:val="ru-RU"/>
        </w:rPr>
        <w:t>еская пирамида, биогеоценоз, биосфера;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С</w:t>
      </w:r>
      <w:r w:rsidRPr="0015668F">
        <w:rPr>
          <w:rFonts w:ascii="Times New Roman" w:hAnsi="Times New Roman"/>
          <w:color w:val="000000"/>
          <w:sz w:val="28"/>
          <w:lang w:val="ru-RU"/>
        </w:rPr>
        <w:t>еверцова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, учения о биосфере В. И. Вернадского), определять границы их применимости к живым системам;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</w:t>
      </w:r>
      <w:r w:rsidRPr="0015668F">
        <w:rPr>
          <w:rFonts w:ascii="Times New Roman" w:hAnsi="Times New Roman"/>
          <w:color w:val="000000"/>
          <w:sz w:val="28"/>
          <w:lang w:val="ru-RU"/>
        </w:rPr>
        <w:t>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 xml:space="preserve">умение выделять существенные </w:t>
      </w:r>
      <w:r w:rsidRPr="0015668F">
        <w:rPr>
          <w:rFonts w:ascii="Times New Roman" w:hAnsi="Times New Roman"/>
          <w:color w:val="000000"/>
          <w:sz w:val="28"/>
          <w:lang w:val="ru-RU"/>
        </w:rPr>
        <w:t xml:space="preserve">признаки строения биологических объектов: видов, популяций, продуцентов,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консументов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5668F">
        <w:rPr>
          <w:rFonts w:ascii="Times New Roman" w:hAnsi="Times New Roman"/>
          <w:color w:val="000000"/>
          <w:sz w:val="28"/>
          <w:lang w:val="ru-RU"/>
        </w:rPr>
        <w:t>редуцентов</w:t>
      </w:r>
      <w:proofErr w:type="spellEnd"/>
      <w:r w:rsidRPr="0015668F">
        <w:rPr>
          <w:rFonts w:ascii="Times New Roman" w:hAnsi="Times New Roman"/>
          <w:color w:val="000000"/>
          <w:sz w:val="28"/>
          <w:lang w:val="ru-RU"/>
        </w:rPr>
        <w:t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</w:t>
      </w:r>
      <w:r w:rsidRPr="0015668F">
        <w:rPr>
          <w:rFonts w:ascii="Times New Roman" w:hAnsi="Times New Roman"/>
          <w:color w:val="000000"/>
          <w:sz w:val="28"/>
          <w:lang w:val="ru-RU"/>
        </w:rPr>
        <w:t>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</w:t>
      </w:r>
      <w:r w:rsidRPr="0015668F">
        <w:rPr>
          <w:rFonts w:ascii="Times New Roman" w:hAnsi="Times New Roman"/>
          <w:color w:val="000000"/>
          <w:sz w:val="28"/>
          <w:lang w:val="ru-RU"/>
        </w:rPr>
        <w:t>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</w:t>
      </w:r>
      <w:r w:rsidRPr="0015668F">
        <w:rPr>
          <w:rFonts w:ascii="Times New Roman" w:hAnsi="Times New Roman"/>
          <w:color w:val="000000"/>
          <w:sz w:val="28"/>
          <w:lang w:val="ru-RU"/>
        </w:rPr>
        <w:t>ьзования достижений современной биологии для рационального природопользования;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</w:t>
      </w:r>
      <w:r w:rsidRPr="0015668F">
        <w:rPr>
          <w:rFonts w:ascii="Times New Roman" w:hAnsi="Times New Roman"/>
          <w:color w:val="000000"/>
          <w:sz w:val="28"/>
          <w:lang w:val="ru-RU"/>
        </w:rPr>
        <w:t>облюдать правила при работе с учебным и лабораторным оборудованием;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</w:t>
      </w:r>
      <w:r w:rsidRPr="0015668F">
        <w:rPr>
          <w:rFonts w:ascii="Times New Roman" w:hAnsi="Times New Roman"/>
          <w:color w:val="000000"/>
          <w:sz w:val="28"/>
          <w:lang w:val="ru-RU"/>
        </w:rPr>
        <w:t>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891547" w:rsidRPr="0015668F" w:rsidRDefault="0015668F">
      <w:pPr>
        <w:spacing w:after="0" w:line="264" w:lineRule="auto"/>
        <w:ind w:firstLine="600"/>
        <w:jc w:val="both"/>
        <w:rPr>
          <w:lang w:val="ru-RU"/>
        </w:rPr>
        <w:sectPr w:rsidR="00891547" w:rsidRPr="0015668F">
          <w:pgSz w:w="11906" w:h="16383"/>
          <w:pgMar w:top="1134" w:right="850" w:bottom="1134" w:left="1701" w:header="720" w:footer="720" w:gutter="0"/>
          <w:cols w:space="720"/>
        </w:sectPr>
      </w:pPr>
      <w:r w:rsidRPr="0015668F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</w:t>
      </w:r>
      <w:r w:rsidRPr="0015668F">
        <w:rPr>
          <w:rFonts w:ascii="Times New Roman" w:hAnsi="Times New Roman"/>
          <w:color w:val="000000"/>
          <w:sz w:val="28"/>
          <w:lang w:val="ru-RU"/>
        </w:rPr>
        <w:t>мотно использовать понятийный аппарат биологии.</w:t>
      </w:r>
    </w:p>
    <w:p w:rsidR="00891547" w:rsidRDefault="0015668F">
      <w:pPr>
        <w:spacing w:after="0"/>
        <w:ind w:left="120"/>
      </w:pPr>
      <w:bookmarkStart w:id="10" w:name="block-37156109"/>
      <w:bookmarkEnd w:id="10"/>
      <w:r w:rsidRPr="001566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91547" w:rsidRDefault="00156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891547">
        <w:trPr>
          <w:trHeight w:val="144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1547" w:rsidRDefault="0089154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547" w:rsidRDefault="008915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547" w:rsidRDefault="00891547">
            <w:pPr>
              <w:spacing w:after="0"/>
              <w:ind w:left="135"/>
            </w:pPr>
          </w:p>
        </w:tc>
      </w:tr>
      <w:tr w:rsidR="0089154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547" w:rsidRDefault="008915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547" w:rsidRDefault="0089154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547" w:rsidRDefault="0089154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547" w:rsidRDefault="0089154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547" w:rsidRDefault="008915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547" w:rsidRDefault="00891547"/>
        </w:tc>
      </w:tr>
      <w:tr w:rsidR="00891547" w:rsidRPr="0015668F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91547" w:rsidRDefault="0089154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91547" w:rsidRPr="0015668F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91547" w:rsidRDefault="0089154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91547" w:rsidRDefault="0089154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91547" w:rsidRPr="0015668F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91547" w:rsidRPr="0015668F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91547" w:rsidRDefault="0089154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91547" w:rsidRDefault="0089154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91547" w:rsidRPr="0015668F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91547" w:rsidRPr="0015668F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91547" w:rsidRDefault="0089154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91547" w:rsidRPr="0015668F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91547" w:rsidRDefault="0089154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91547" w:rsidRPr="0015668F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91547" w:rsidRDefault="0089154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91547" w:rsidRDefault="0089154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9154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91547" w:rsidRDefault="00891547"/>
        </w:tc>
      </w:tr>
    </w:tbl>
    <w:p w:rsidR="00891547" w:rsidRDefault="00891547">
      <w:pPr>
        <w:sectPr w:rsidR="008915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547" w:rsidRDefault="00156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891547">
        <w:trPr>
          <w:trHeight w:val="144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1547" w:rsidRDefault="0089154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547" w:rsidRDefault="008915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547" w:rsidRDefault="00891547">
            <w:pPr>
              <w:spacing w:after="0"/>
              <w:ind w:left="135"/>
            </w:pPr>
          </w:p>
        </w:tc>
      </w:tr>
      <w:tr w:rsidR="0089154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547" w:rsidRDefault="008915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547" w:rsidRDefault="00891547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547" w:rsidRDefault="00891547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547" w:rsidRDefault="00891547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547" w:rsidRDefault="008915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547" w:rsidRDefault="00891547"/>
        </w:tc>
      </w:tr>
      <w:tr w:rsidR="00891547" w:rsidRPr="0015668F">
        <w:trPr>
          <w:trHeight w:val="144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91547" w:rsidRPr="0015668F">
        <w:trPr>
          <w:trHeight w:val="144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91547" w:rsidRPr="0015668F">
        <w:trPr>
          <w:trHeight w:val="144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91547" w:rsidRDefault="0089154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91547" w:rsidRPr="0015668F">
        <w:trPr>
          <w:trHeight w:val="144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91547" w:rsidRDefault="00891547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91547" w:rsidRPr="0015668F">
        <w:trPr>
          <w:trHeight w:val="144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91547" w:rsidRDefault="0089154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91547" w:rsidRDefault="00891547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6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9154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547" w:rsidRPr="0015668F" w:rsidRDefault="0015668F">
            <w:pPr>
              <w:spacing w:after="0"/>
              <w:ind w:left="135"/>
              <w:rPr>
                <w:lang w:val="ru-RU"/>
              </w:rPr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 w:rsidRPr="00156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91547" w:rsidRDefault="0015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891547" w:rsidRDefault="00891547"/>
        </w:tc>
      </w:tr>
    </w:tbl>
    <w:p w:rsidR="00891547" w:rsidRDefault="00891547">
      <w:pPr>
        <w:sectPr w:rsidR="008915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547" w:rsidRDefault="00891547">
      <w:pPr>
        <w:sectPr w:rsidR="008915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547" w:rsidRDefault="0015668F">
      <w:pPr>
        <w:spacing w:after="0"/>
        <w:ind w:left="120"/>
      </w:pPr>
      <w:bookmarkStart w:id="11" w:name="block-37156106"/>
      <w:bookmarkStart w:id="12" w:name="block-37156103"/>
      <w:bookmarkEnd w:id="1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</w:t>
      </w:r>
      <w:r>
        <w:rPr>
          <w:rFonts w:ascii="Times New Roman" w:hAnsi="Times New Roman"/>
          <w:b/>
          <w:color w:val="000000"/>
          <w:sz w:val="28"/>
        </w:rPr>
        <w:t>ЧЕБНО-МЕТОДИЧЕСКОЕ ОБЕСПЕЧЕНИЕ ОБРАЗОВАТЕЛЬНОГО ПРОЦЕССА</w:t>
      </w:r>
    </w:p>
    <w:p w:rsidR="00891547" w:rsidRDefault="001566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91547" w:rsidRDefault="00891547">
      <w:pPr>
        <w:spacing w:after="0" w:line="480" w:lineRule="auto"/>
        <w:ind w:left="120"/>
      </w:pPr>
    </w:p>
    <w:p w:rsidR="00891547" w:rsidRDefault="00891547">
      <w:pPr>
        <w:spacing w:after="0" w:line="480" w:lineRule="auto"/>
        <w:ind w:left="120"/>
      </w:pPr>
    </w:p>
    <w:p w:rsidR="00891547" w:rsidRDefault="00891547">
      <w:pPr>
        <w:spacing w:after="0"/>
        <w:ind w:left="120"/>
      </w:pPr>
    </w:p>
    <w:p w:rsidR="00891547" w:rsidRDefault="001566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91547" w:rsidRDefault="00891547">
      <w:pPr>
        <w:spacing w:after="0" w:line="480" w:lineRule="auto"/>
        <w:ind w:left="120"/>
      </w:pPr>
    </w:p>
    <w:p w:rsidR="00891547" w:rsidRDefault="00891547">
      <w:pPr>
        <w:spacing w:after="0"/>
        <w:ind w:left="120"/>
      </w:pPr>
    </w:p>
    <w:p w:rsidR="00891547" w:rsidRPr="0015668F" w:rsidRDefault="0015668F">
      <w:pPr>
        <w:spacing w:after="0" w:line="480" w:lineRule="auto"/>
        <w:ind w:left="120"/>
        <w:rPr>
          <w:lang w:val="ru-RU"/>
        </w:rPr>
      </w:pPr>
      <w:r w:rsidRPr="0015668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91547" w:rsidRPr="0015668F" w:rsidRDefault="00891547">
      <w:pPr>
        <w:spacing w:after="0" w:line="480" w:lineRule="auto"/>
        <w:ind w:left="120"/>
        <w:rPr>
          <w:lang w:val="ru-RU"/>
        </w:rPr>
      </w:pPr>
    </w:p>
    <w:p w:rsidR="00891547" w:rsidRPr="0015668F" w:rsidRDefault="00891547">
      <w:pPr>
        <w:rPr>
          <w:lang w:val="ru-RU"/>
        </w:rPr>
      </w:pPr>
    </w:p>
    <w:sectPr w:rsidR="00891547" w:rsidRPr="0015668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91547"/>
    <w:rsid w:val="0015668F"/>
    <w:rsid w:val="008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0291A1-8F58-451F-8905-845371843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4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5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7">
    <w:name w:val="Intense Quote"/>
    <w:basedOn w:val="a"/>
    <w:next w:val="a"/>
    <w:link w:val="a8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8">
    <w:name w:val="Выделенная цитата Знак"/>
    <w:basedOn w:val="a0"/>
    <w:link w:val="a7"/>
    <w:uiPriority w:val="30"/>
    <w:rPr>
      <w:b/>
      <w:bCs/>
      <w:i/>
      <w:iCs/>
      <w:color w:val="4472C4" w:themeColor="accent1"/>
    </w:rPr>
  </w:style>
  <w:style w:type="character" w:styleId="a9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a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b">
    <w:name w:val="Book Title"/>
    <w:basedOn w:val="a0"/>
    <w:uiPriority w:val="33"/>
    <w:qFormat/>
    <w:rPr>
      <w:b/>
      <w:bCs/>
      <w:smallCaps/>
      <w:spacing w:val="5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af3">
    <w:name w:val="Plain Text"/>
    <w:basedOn w:val="a"/>
    <w:link w:val="af4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4">
    <w:name w:val="Текст Знак"/>
    <w:basedOn w:val="a0"/>
    <w:link w:val="af3"/>
    <w:uiPriority w:val="99"/>
    <w:rPr>
      <w:rFonts w:ascii="Courier New" w:hAnsi="Courier New" w:cs="Courier New"/>
      <w:sz w:val="21"/>
      <w:szCs w:val="21"/>
    </w:rPr>
  </w:style>
  <w:style w:type="paragraph" w:styleId="af5">
    <w:name w:val="footer"/>
    <w:basedOn w:val="a"/>
    <w:link w:val="af6"/>
    <w:uiPriority w:val="99"/>
    <w:unhideWhenUsed/>
    <w:pPr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paragraph" w:styleId="af7">
    <w:name w:val="header"/>
    <w:basedOn w:val="a"/>
    <w:link w:val="af8"/>
    <w:uiPriority w:val="99"/>
    <w:unhideWhenUsed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f9">
    <w:name w:val="Normal Indent"/>
    <w:basedOn w:val="a"/>
    <w:uiPriority w:val="99"/>
    <w:unhideWhenUsed/>
    <w:pPr>
      <w:ind w:left="720"/>
    </w:pPr>
  </w:style>
  <w:style w:type="paragraph" w:styleId="afa">
    <w:name w:val="Subtitle"/>
    <w:basedOn w:val="a"/>
    <w:next w:val="a"/>
    <w:link w:val="afb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fc">
    <w:name w:val="Title"/>
    <w:basedOn w:val="a"/>
    <w:next w:val="a"/>
    <w:link w:val="afd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d">
    <w:name w:val="Название Знак"/>
    <w:basedOn w:val="a0"/>
    <w:link w:val="afc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1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7f41cc74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7f41cc74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cc7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10" Type="http://schemas.openxmlformats.org/officeDocument/2006/relationships/hyperlink" Target="https://m.edsoo.ru/7f41c292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33</Pages>
  <Words>8719</Words>
  <Characters>49699</Characters>
  <Application>Microsoft Office Word</Application>
  <DocSecurity>0</DocSecurity>
  <Lines>414</Lines>
  <Paragraphs>116</Paragraphs>
  <ScaleCrop>false</ScaleCrop>
  <Company/>
  <LinksUpToDate>false</LinksUpToDate>
  <CharactersWithSpaces>58302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Дария Кольчурина</dc:creator>
  <cp:lastModifiedBy>HomePC</cp:lastModifiedBy>
  <cp:revision>2</cp:revision>
  <dcterms:created xsi:type="dcterms:W3CDTF">2025-02-23T17:18:00Z</dcterms:created>
  <dcterms:modified xsi:type="dcterms:W3CDTF">2025-02-23T17:20:00Z</dcterms:modified>
</cp:coreProperties>
</file>